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9787A3" w14:textId="77777777" w:rsidR="00B2268C" w:rsidRPr="00B2268C" w:rsidRDefault="00B2268C" w:rsidP="00B2268C">
      <w:pPr>
        <w:spacing w:after="0" w:line="276" w:lineRule="auto"/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B2268C"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12157D" wp14:editId="56CF442F">
                <wp:simplePos x="0" y="0"/>
                <wp:positionH relativeFrom="rightMargin">
                  <wp:posOffset>-946150</wp:posOffset>
                </wp:positionH>
                <wp:positionV relativeFrom="paragraph">
                  <wp:posOffset>5080</wp:posOffset>
                </wp:positionV>
                <wp:extent cx="1047750" cy="3238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D97270" w14:textId="77777777" w:rsidR="00B2268C" w:rsidRPr="00443B95" w:rsidRDefault="00B2268C" w:rsidP="00B2268C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สิ่งที่ส่งมาด้วย 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12157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74.5pt;margin-top:.4pt;width:82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" fillcolor="window" stroked="f" strokeweight=".5pt">
                <v:textbox>
                  <w:txbxContent>
                    <w:p w14:paraId="08D97270" w14:textId="77777777" w:rsidR="00B2268C" w:rsidRPr="00443B95" w:rsidRDefault="00B2268C" w:rsidP="00B2268C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สิ่งที่ส่งมาด้วย 1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2268C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59264" behindDoc="0" locked="0" layoutInCell="1" allowOverlap="1" wp14:anchorId="6877AEDD" wp14:editId="527C54C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3B7220" w14:textId="77777777" w:rsidR="00B2268C" w:rsidRPr="00B2268C" w:rsidRDefault="00B2268C" w:rsidP="00B2268C">
      <w:pPr>
        <w:spacing w:after="0" w:line="276" w:lineRule="auto"/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4F95FD68" w14:textId="77777777" w:rsidR="00B2268C" w:rsidRPr="00B2268C" w:rsidRDefault="00B2268C" w:rsidP="00B2268C">
      <w:pPr>
        <w:spacing w:after="0" w:line="276" w:lineRule="auto"/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48275912" w14:textId="77777777" w:rsidR="00B2268C" w:rsidRPr="00B2268C" w:rsidRDefault="00B2268C" w:rsidP="00B2268C">
      <w:pPr>
        <w:spacing w:after="0" w:line="276" w:lineRule="auto"/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890DCA9" w14:textId="77777777" w:rsidR="00B2268C" w:rsidRPr="00B2268C" w:rsidRDefault="00B2268C" w:rsidP="00B2268C">
      <w:pPr>
        <w:spacing w:after="0" w:line="276" w:lineRule="auto"/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B2268C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586E000E" w14:textId="77777777" w:rsidR="00B2268C" w:rsidRPr="00B2268C" w:rsidRDefault="00B2268C" w:rsidP="00B2268C">
      <w:pPr>
        <w:spacing w:after="0" w:line="276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B2268C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B2268C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B2268C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B2268C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B2268C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๒๕๖๕ </w:t>
      </w:r>
    </w:p>
    <w:p w14:paraId="0F050FED" w14:textId="77777777" w:rsidR="00B2268C" w:rsidRPr="00B2268C" w:rsidRDefault="00B2268C" w:rsidP="00B2268C">
      <w:pPr>
        <w:spacing w:after="0" w:line="276" w:lineRule="auto"/>
        <w:jc w:val="center"/>
        <w:rPr>
          <w:rFonts w:ascii="TH SarabunPSK" w:hAnsi="TH SarabunPSK" w:cs="TH SarabunPSK"/>
          <w:sz w:val="16"/>
          <w:szCs w:val="16"/>
        </w:rPr>
      </w:pPr>
    </w:p>
    <w:p w14:paraId="5040ADB8" w14:textId="77777777" w:rsidR="00B2268C" w:rsidRPr="00B2268C" w:rsidRDefault="00B2268C" w:rsidP="00B2268C">
      <w:pPr>
        <w:autoSpaceDE w:val="0"/>
        <w:autoSpaceDN w:val="0"/>
        <w:adjustRightInd w:val="0"/>
        <w:spacing w:after="0" w:line="276" w:lineRule="auto"/>
        <w:ind w:firstLine="72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B226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B226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B226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B226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B226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B226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B226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B226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B226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B226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B226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B226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B226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B226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B226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B226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B226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B226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B226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B226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B226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B226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B226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B226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B226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B226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B226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B226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B226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5C5555A4" w14:textId="77777777" w:rsidR="00B2268C" w:rsidRPr="00B2268C" w:rsidRDefault="00B2268C" w:rsidP="00B2268C">
      <w:pPr>
        <w:spacing w:before="120" w:after="0" w:line="240" w:lineRule="auto"/>
        <w:ind w:firstLine="851"/>
        <w:jc w:val="thaiDistribute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B226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 w:rsidRPr="00B2268C">
        <w:rPr>
          <w:rFonts w:ascii="TH SarabunIT๙" w:hAnsi="TH SarabunIT๙" w:cs="TH SarabunIT๙"/>
          <w:sz w:val="32"/>
          <w:szCs w:val="32"/>
        </w:rPr>
        <w:br/>
      </w:r>
      <w:r w:rsidRPr="00B226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B2268C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B2268C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ได้ขยายเวลาการใช้ </w:t>
      </w:r>
      <w:r w:rsidRPr="00B2268C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B2268C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B2268C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 w:rsidRPr="00B2268C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B2268C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B2268C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B2268C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B2268C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  <w:t>พ.ศ. 2560 – 256</w:t>
      </w:r>
      <w:r w:rsidRPr="00B2268C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B2268C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 w:rsidRPr="00B2268C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B2268C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ซึ่งตามแผนจัดการฯ มีทั้ง</w:t>
      </w:r>
      <w:r w:rsidRPr="00B2268C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B2268C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B2268C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B2268C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 </w:t>
      </w:r>
      <w:r w:rsidRPr="00B2268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B2268C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 w:rsidRPr="00B2268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B2268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 w:rsidRPr="00B2268C"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B2268C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 w:rsidRPr="00B2268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B2268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B2268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B2268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B2268C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B2268C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B2268C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B2268C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B2268C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B2268C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B2268C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6๕</w:t>
      </w:r>
      <w:r w:rsidRPr="00B2268C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Pr="00B2268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B2268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B2268C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B2268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50C360B3" w14:textId="77777777" w:rsidR="00B2268C" w:rsidRPr="00B2268C" w:rsidRDefault="00B2268C" w:rsidP="00B2268C">
      <w:pPr>
        <w:autoSpaceDE w:val="0"/>
        <w:autoSpaceDN w:val="0"/>
        <w:adjustRightInd w:val="0"/>
        <w:spacing w:after="0" w:line="276" w:lineRule="auto"/>
        <w:ind w:firstLine="720"/>
        <w:jc w:val="thaiDistribute"/>
        <w:rPr>
          <w:rFonts w:ascii="TH SarabunIT๙" w:hAnsi="TH SarabunIT๙" w:cs="TH SarabunIT๙"/>
          <w:spacing w:val="-2"/>
          <w:sz w:val="30"/>
          <w:szCs w:val="30"/>
        </w:rPr>
      </w:pPr>
    </w:p>
    <w:p w14:paraId="726190FC" w14:textId="77777777" w:rsidR="00B2268C" w:rsidRPr="00B2268C" w:rsidRDefault="00B2268C" w:rsidP="00B2268C">
      <w:pPr>
        <w:spacing w:after="0" w:line="276" w:lineRule="auto"/>
        <w:jc w:val="thaiDistribute"/>
        <w:rPr>
          <w:rFonts w:ascii="TH SarabunIT๙" w:hAnsi="TH SarabunIT๙" w:cs="TH SarabunIT๙"/>
          <w:sz w:val="30"/>
          <w:szCs w:val="30"/>
        </w:rPr>
      </w:pPr>
      <w:r w:rsidRPr="00B2268C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24040B36" w14:textId="77777777" w:rsidR="00B2268C" w:rsidRPr="00B2268C" w:rsidRDefault="00B2268C" w:rsidP="00B2268C">
      <w:pPr>
        <w:spacing w:after="0" w:line="276" w:lineRule="auto"/>
        <w:ind w:left="1700" w:hanging="994"/>
        <w:jc w:val="thaiDistribute"/>
        <w:rPr>
          <w:rFonts w:ascii="TH SarabunIT๙" w:hAnsi="TH SarabunIT๙" w:cs="TH SarabunIT๙"/>
          <w:sz w:val="30"/>
          <w:szCs w:val="30"/>
        </w:rPr>
      </w:pPr>
      <w:r w:rsidRPr="00B2268C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B2268C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4A2ECD3D" w14:textId="77777777" w:rsidR="00B2268C" w:rsidRPr="00B2268C" w:rsidRDefault="00B2268C" w:rsidP="00B2268C">
      <w:pPr>
        <w:spacing w:after="0" w:line="276" w:lineRule="auto"/>
        <w:ind w:left="720" w:right="32" w:hanging="14"/>
        <w:rPr>
          <w:rFonts w:ascii="TH SarabunIT๙" w:hAnsi="TH SarabunIT๙" w:cs="TH SarabunIT๙"/>
          <w:spacing w:val="-2"/>
          <w:sz w:val="30"/>
          <w:szCs w:val="30"/>
        </w:rPr>
      </w:pPr>
      <w:r w:rsidRPr="00B2268C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B2268C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B2268C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 w:rsidRPr="00B2268C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B2268C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B2268C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Pr="00B2268C"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B2268C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 w:rsidRPr="00B2268C"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B2268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08486F7" w14:textId="77777777" w:rsidR="00B2268C" w:rsidRPr="00B2268C" w:rsidRDefault="00B2268C" w:rsidP="00B2268C">
      <w:pPr>
        <w:spacing w:after="0" w:line="276" w:lineRule="auto"/>
        <w:ind w:left="720" w:right="32" w:hanging="1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B2268C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B2268C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 w:rsidRPr="00B2268C">
        <w:rPr>
          <w:rFonts w:ascii="TH SarabunIT๙" w:hAnsi="TH SarabunIT๙" w:cs="TH SarabunIT๙"/>
          <w:sz w:val="30"/>
          <w:szCs w:val="30"/>
        </w:rPr>
        <w:t>(</w:t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 w:rsidRPr="00B2268C">
        <w:rPr>
          <w:rFonts w:ascii="TH SarabunIT๙" w:hAnsi="TH SarabunIT๙" w:cs="TH SarabunIT๙"/>
          <w:sz w:val="30"/>
          <w:szCs w:val="30"/>
        </w:rPr>
        <w:t>QR code)</w:t>
      </w:r>
    </w:p>
    <w:p w14:paraId="773A511F" w14:textId="77777777" w:rsidR="00B2268C" w:rsidRPr="00B2268C" w:rsidRDefault="00B2268C" w:rsidP="00B2268C">
      <w:pPr>
        <w:spacing w:after="0" w:line="276" w:lineRule="auto"/>
        <w:ind w:left="720" w:right="32" w:hanging="1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13471697" w14:textId="77777777" w:rsidR="00B2268C" w:rsidRPr="00B2268C" w:rsidRDefault="00B2268C" w:rsidP="00B2268C">
      <w:pPr>
        <w:spacing w:after="0" w:line="276" w:lineRule="auto"/>
        <w:ind w:left="720" w:right="32" w:hanging="1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293A5554" w14:textId="77777777" w:rsidR="00B2268C" w:rsidRPr="00B2268C" w:rsidRDefault="00B2268C" w:rsidP="00B2268C">
      <w:pPr>
        <w:spacing w:after="0" w:line="276" w:lineRule="auto"/>
        <w:ind w:left="720" w:right="32" w:hanging="1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3DE85361" w14:textId="77777777" w:rsidR="00B2268C" w:rsidRPr="00B2268C" w:rsidRDefault="00B2268C" w:rsidP="00B2268C">
      <w:pPr>
        <w:spacing w:after="0" w:line="276" w:lineRule="auto"/>
        <w:ind w:left="709" w:hanging="3"/>
        <w:rPr>
          <w:rFonts w:ascii="TH SarabunIT๙" w:hAnsi="TH SarabunIT๙" w:cs="TH SarabunIT๙"/>
          <w:b/>
          <w:bCs/>
          <w:sz w:val="30"/>
          <w:szCs w:val="30"/>
        </w:rPr>
      </w:pPr>
    </w:p>
    <w:p w14:paraId="14D37E3E" w14:textId="77777777" w:rsidR="00B2268C" w:rsidRPr="00B2268C" w:rsidRDefault="00B2268C" w:rsidP="00B2268C">
      <w:pPr>
        <w:spacing w:after="0" w:line="276" w:lineRule="auto"/>
        <w:ind w:left="709" w:hanging="3"/>
        <w:rPr>
          <w:rFonts w:ascii="TH SarabunIT๙" w:hAnsi="TH SarabunIT๙" w:cs="TH SarabunIT๙"/>
          <w:b/>
          <w:bCs/>
          <w:sz w:val="30"/>
          <w:szCs w:val="30"/>
        </w:rPr>
      </w:pPr>
      <w:r w:rsidRPr="00B2268C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B2268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B2268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B2268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B2268C">
        <w:t xml:space="preserve"> </w:t>
      </w:r>
      <w:r w:rsidRPr="00B2268C">
        <w:rPr>
          <w:rFonts w:ascii="TH SarabunIT๙" w:hAnsi="TH SarabunIT๙" w:cs="TH SarabunIT๙"/>
          <w:sz w:val="30"/>
          <w:szCs w:val="30"/>
          <w:cs/>
        </w:rPr>
        <w:t>**</w:t>
      </w:r>
    </w:p>
    <w:p w14:paraId="109EC760" w14:textId="77777777" w:rsidR="00B2268C" w:rsidRPr="00B2268C" w:rsidRDefault="00B2268C" w:rsidP="00B2268C">
      <w:pPr>
        <w:spacing w:after="0" w:line="276" w:lineRule="auto"/>
        <w:ind w:left="720"/>
        <w:jc w:val="thaiDistribute"/>
        <w:rPr>
          <w:rFonts w:ascii="TH SarabunIT๙" w:hAnsi="TH SarabunIT๙" w:cs="TH SarabunIT๙"/>
          <w:sz w:val="30"/>
          <w:szCs w:val="30"/>
        </w:rPr>
      </w:pPr>
      <w:r w:rsidRPr="00B2268C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B2268C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B2268C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B2268C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B2268C">
        <w:rPr>
          <w:rFonts w:ascii="TH SarabunIT๙" w:hAnsi="TH SarabunIT๙" w:cs="TH SarabunIT๙"/>
          <w:sz w:val="30"/>
          <w:szCs w:val="30"/>
        </w:rPr>
        <w:br/>
      </w:r>
      <w:r w:rsidRPr="00B2268C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B2268C">
        <w:rPr>
          <w:rFonts w:ascii="TH SarabunIT๙" w:hAnsi="TH SarabunIT๙" w:cs="TH SarabunIT๙"/>
          <w:sz w:val="30"/>
          <w:szCs w:val="30"/>
        </w:rPr>
        <w:t xml:space="preserve">/ 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B2268C">
        <w:rPr>
          <w:rFonts w:ascii="TH SarabunIT๙" w:hAnsi="TH SarabunIT๙" w:cs="TH SarabunIT๙"/>
          <w:sz w:val="30"/>
          <w:szCs w:val="30"/>
        </w:rPr>
        <w:t xml:space="preserve">email 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โดยท่านสามารถตอบแบบรายงานในแนวทางการปฏิบัติ ที่นอกเหนือจากที่ระบุไว้ในแบบรายงานได้ </w:t>
      </w:r>
      <w:r w:rsidRPr="00B2268C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36535FDA" w14:textId="77777777" w:rsidR="00B2268C" w:rsidRPr="00B2268C" w:rsidRDefault="00B2268C" w:rsidP="00B2268C">
      <w:pPr>
        <w:spacing w:after="0" w:line="276" w:lineRule="auto"/>
        <w:ind w:firstLine="706"/>
        <w:jc w:val="thaiDistribute"/>
        <w:rPr>
          <w:rFonts w:ascii="TH SarabunIT๙" w:hAnsi="TH SarabunIT๙" w:cs="TH SarabunIT๙"/>
          <w:spacing w:val="-8"/>
          <w:sz w:val="30"/>
          <w:szCs w:val="30"/>
        </w:rPr>
      </w:pPr>
    </w:p>
    <w:p w14:paraId="37910DF4" w14:textId="77777777" w:rsidR="00B2268C" w:rsidRPr="00B2268C" w:rsidRDefault="00B2268C" w:rsidP="00B2268C">
      <w:pPr>
        <w:spacing w:after="0" w:line="276" w:lineRule="auto"/>
        <w:ind w:firstLine="706"/>
        <w:jc w:val="thaiDistribute"/>
        <w:rPr>
          <w:rFonts w:ascii="TH SarabunIT๙" w:hAnsi="TH SarabunIT๙" w:cs="TH SarabunIT๙"/>
          <w:sz w:val="30"/>
          <w:szCs w:val="30"/>
        </w:rPr>
      </w:pPr>
      <w:r w:rsidRPr="00B2268C">
        <w:rPr>
          <w:rFonts w:ascii="TH SarabunIT๙" w:hAnsi="TH SarabunIT๙" w:cs="TH SarabunIT๙"/>
          <w:spacing w:val="-8"/>
          <w:sz w:val="30"/>
          <w:szCs w:val="30"/>
          <w:cs/>
        </w:rPr>
        <w:t>สำนักงานนโยบายและแผนทรัพยากรธรรมชาติและสิ่งแวดล้อม (สผ.) ใคร่ขอความร่วมมือจากหน่วยงานของท่านตอบแบบ</w:t>
      </w:r>
      <w:r w:rsidRPr="00B2268C"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B2268C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 w:rsidRPr="00B2268C"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B2268C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B2268C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 w:rsidRPr="00B2268C"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B2268C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 w:rsidRPr="00B2268C"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B2268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 w:rsidRPr="00B2268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B2268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B2268C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B2268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B2268C">
        <w:rPr>
          <w:rFonts w:ascii="TH SarabunIT๙" w:hAnsi="TH SarabunIT๙" w:cs="TH SarabunIT๙"/>
          <w:color w:val="000000" w:themeColor="text1"/>
          <w:sz w:val="30"/>
          <w:szCs w:val="30"/>
        </w:rPr>
        <w:t>mail: mepponep@onep.go.th</w:t>
      </w:r>
      <w:r w:rsidRPr="00B2268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B2268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 w:rsidRPr="00B2268C"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B2268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B2268C"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B2268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 w:rsidRPr="00B2268C"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B2268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B2268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B2268C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B2268C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 w:rsidRPr="00B2268C"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B2268C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B2268C"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B2268C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B2268C">
        <w:rPr>
          <w:rFonts w:ascii="TH SarabunIT๙" w:hAnsi="TH SarabunIT๙" w:cs="TH SarabunIT๙"/>
          <w:sz w:val="30"/>
          <w:szCs w:val="30"/>
          <w:cs/>
        </w:rPr>
        <w:t>(</w:t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B2268C">
        <w:rPr>
          <w:rFonts w:ascii="TH SarabunIT๙" w:hAnsi="TH SarabunIT๙" w:cs="TH SarabunIT๙"/>
          <w:sz w:val="30"/>
          <w:szCs w:val="30"/>
          <w:cs/>
        </w:rPr>
        <w:t>)</w:t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 w:rsidRPr="00B2268C">
        <w:rPr>
          <w:rFonts w:ascii="TH SarabunIT๙" w:hAnsi="TH SarabunIT๙" w:cs="TH SarabunIT๙"/>
          <w:sz w:val="30"/>
          <w:szCs w:val="30"/>
          <w:cs/>
        </w:rPr>
        <w:br/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B2268C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 w:rsidRPr="00B2268C"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52D128B9" w14:textId="77777777" w:rsidR="00B2268C" w:rsidRPr="00B2268C" w:rsidRDefault="00B2268C" w:rsidP="00B2268C">
      <w:pPr>
        <w:pBdr>
          <w:bottom w:val="dashSmallGap" w:sz="4" w:space="2" w:color="auto"/>
        </w:pBdr>
        <w:spacing w:after="0" w:line="276" w:lineRule="auto"/>
        <w:jc w:val="thaiDistribute"/>
        <w:rPr>
          <w:rFonts w:ascii="TH SarabunPSK" w:hAnsi="TH SarabunPSK" w:cs="TH SarabunPSK"/>
          <w:sz w:val="2"/>
          <w:szCs w:val="2"/>
        </w:rPr>
      </w:pPr>
    </w:p>
    <w:p w14:paraId="3D142E4E" w14:textId="77777777" w:rsidR="00B2268C" w:rsidRPr="00B2268C" w:rsidRDefault="00B2268C" w:rsidP="00B2268C">
      <w:pPr>
        <w:spacing w:before="240" w:after="0" w:line="276" w:lineRule="auto"/>
        <w:jc w:val="thaiDistribute"/>
        <w:rPr>
          <w:rFonts w:ascii="TH SarabunPSK" w:hAnsi="TH SarabunPSK" w:cs="TH SarabunPSK"/>
          <w:sz w:val="30"/>
          <w:szCs w:val="30"/>
        </w:rPr>
      </w:pPr>
      <w:r w:rsidRPr="00B2268C">
        <w:rPr>
          <w:rFonts w:ascii="TH SarabunPSK" w:hAnsi="TH SarabunPSK" w:cs="TH SarabunPSK"/>
          <w:sz w:val="30"/>
          <w:szCs w:val="30"/>
          <w:cs/>
        </w:rPr>
        <w:t xml:space="preserve"> (ที่อยู่สำหรับส่งแบบ</w:t>
      </w:r>
      <w:r w:rsidRPr="00B2268C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B2268C">
        <w:rPr>
          <w:rFonts w:ascii="TH SarabunPSK" w:hAnsi="TH SarabunPSK" w:cs="TH SarabunPSK"/>
          <w:sz w:val="30"/>
          <w:szCs w:val="30"/>
          <w:cs/>
        </w:rPr>
        <w:t>กลับ)</w:t>
      </w:r>
      <w:r w:rsidRPr="00B2268C">
        <w:rPr>
          <w:noProof/>
        </w:rPr>
        <w:t xml:space="preserve"> </w:t>
      </w:r>
    </w:p>
    <w:p w14:paraId="4A412BCB" w14:textId="77777777" w:rsidR="00B2268C" w:rsidRPr="00B2268C" w:rsidRDefault="00B2268C" w:rsidP="00B2268C">
      <w:pPr>
        <w:spacing w:after="0" w:line="276" w:lineRule="auto"/>
        <w:ind w:left="1440"/>
        <w:jc w:val="thaiDistribute"/>
        <w:rPr>
          <w:rFonts w:ascii="TH SarabunPSK" w:hAnsi="TH SarabunPSK" w:cs="TH SarabunPSK"/>
          <w:sz w:val="30"/>
          <w:szCs w:val="30"/>
        </w:rPr>
      </w:pPr>
      <w:r w:rsidRPr="00B2268C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4139F332" w14:textId="77777777" w:rsidR="00B2268C" w:rsidRPr="00B2268C" w:rsidRDefault="00B2268C" w:rsidP="00B2268C">
      <w:pPr>
        <w:spacing w:after="0" w:line="276" w:lineRule="auto"/>
        <w:ind w:left="1440"/>
        <w:rPr>
          <w:rFonts w:ascii="TH SarabunPSK" w:hAnsi="TH SarabunPSK" w:cs="TH SarabunPSK"/>
          <w:sz w:val="30"/>
          <w:szCs w:val="30"/>
        </w:rPr>
      </w:pPr>
      <w:r w:rsidRPr="00B2268C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6733A6F2" w14:textId="77777777" w:rsidR="00B2268C" w:rsidRPr="00B2268C" w:rsidRDefault="00B2268C" w:rsidP="00B2268C">
      <w:pPr>
        <w:spacing w:after="0" w:line="276" w:lineRule="auto"/>
        <w:ind w:left="1440"/>
        <w:rPr>
          <w:rFonts w:ascii="TH SarabunPSK" w:hAnsi="TH SarabunPSK" w:cs="TH SarabunPSK"/>
          <w:sz w:val="30"/>
          <w:szCs w:val="30"/>
        </w:rPr>
      </w:pPr>
      <w:r w:rsidRPr="00B2268C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43986D54" w14:textId="77777777" w:rsidR="00B2268C" w:rsidRPr="00B2268C" w:rsidRDefault="00B2268C" w:rsidP="00B2268C">
      <w:pPr>
        <w:spacing w:after="0" w:line="276" w:lineRule="auto"/>
        <w:ind w:left="1440"/>
        <w:rPr>
          <w:rFonts w:ascii="TH SarabunPSK" w:hAnsi="TH SarabunPSK" w:cs="TH SarabunPSK"/>
          <w:sz w:val="30"/>
          <w:szCs w:val="30"/>
        </w:rPr>
      </w:pPr>
      <w:r w:rsidRPr="00B2268C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49A6FA12" w14:textId="77777777" w:rsidR="00B2268C" w:rsidRPr="00B2268C" w:rsidRDefault="00B2268C" w:rsidP="00B2268C">
      <w:pPr>
        <w:spacing w:after="0" w:line="276" w:lineRule="auto"/>
        <w:ind w:left="1440"/>
        <w:rPr>
          <w:rFonts w:ascii="TH SarabunPSK" w:hAnsi="TH SarabunPSK" w:cs="TH SarabunPSK"/>
          <w:sz w:val="30"/>
          <w:szCs w:val="30"/>
        </w:rPr>
      </w:pPr>
      <w:r w:rsidRPr="00B2268C"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B2268C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 w:rsidRPr="00B2268C">
        <w:rPr>
          <w:rFonts w:ascii="TH SarabunPSK" w:hAnsi="TH SarabunPSK" w:cs="TH SarabunPSK" w:hint="cs"/>
          <w:sz w:val="30"/>
          <w:szCs w:val="30"/>
          <w:cs/>
        </w:rPr>
        <w:t>๗</w:t>
      </w:r>
      <w:r w:rsidRPr="00B2268C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 w:rsidRPr="00B2268C">
        <w:rPr>
          <w:rFonts w:ascii="TH SarabunPSK" w:hAnsi="TH SarabunPSK" w:cs="TH SarabunPSK" w:hint="cs"/>
          <w:sz w:val="30"/>
          <w:szCs w:val="30"/>
          <w:cs/>
        </w:rPr>
        <w:t>๖</w:t>
      </w:r>
      <w:r w:rsidRPr="00B2268C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 w:rsidRPr="00B2268C"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25D4541D" w14:textId="77777777" w:rsidR="00B2268C" w:rsidRPr="00B2268C" w:rsidRDefault="00B2268C" w:rsidP="00B2268C">
      <w:pPr>
        <w:spacing w:after="0" w:line="276" w:lineRule="auto"/>
        <w:ind w:left="1440"/>
        <w:rPr>
          <w:rFonts w:ascii="TH SarabunPSK" w:hAnsi="TH SarabunPSK" w:cs="TH SarabunPSK"/>
          <w:sz w:val="30"/>
          <w:szCs w:val="30"/>
        </w:rPr>
      </w:pPr>
      <w:r w:rsidRPr="00B2268C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 w:rsidRPr="00B2268C"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B2268C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5DABB2A0" w14:textId="77777777" w:rsidR="00B2268C" w:rsidRPr="00B2268C" w:rsidRDefault="00B2268C" w:rsidP="00B2268C">
      <w:pPr>
        <w:spacing w:after="0" w:line="276" w:lineRule="auto"/>
        <w:ind w:left="1440"/>
        <w:rPr>
          <w:rFonts w:ascii="TH SarabunPSK" w:hAnsi="TH SarabunPSK" w:cs="TH SarabunPSK"/>
          <w:sz w:val="30"/>
          <w:szCs w:val="30"/>
        </w:rPr>
      </w:pPr>
      <w:r w:rsidRPr="00B2268C">
        <w:rPr>
          <w:rFonts w:ascii="TH SarabunPSK" w:hAnsi="TH SarabunPSK" w:cs="TH SarabunPSK"/>
          <w:sz w:val="30"/>
          <w:szCs w:val="30"/>
          <w:cs/>
        </w:rPr>
        <w:t>หรือ</w:t>
      </w:r>
      <w:r w:rsidRPr="00B2268C"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B2268C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1EF09904" w14:textId="77777777" w:rsidR="00B2268C" w:rsidRPr="00B2268C" w:rsidRDefault="00B2268C" w:rsidP="00B2268C">
      <w:pPr>
        <w:spacing w:after="0" w:line="276" w:lineRule="auto"/>
        <w:ind w:left="1440"/>
        <w:rPr>
          <w:rFonts w:ascii="TH SarabunPSK" w:hAnsi="TH SarabunPSK" w:cs="TH SarabunPSK"/>
          <w:sz w:val="30"/>
          <w:szCs w:val="30"/>
        </w:rPr>
      </w:pPr>
      <w:r w:rsidRPr="00B2268C">
        <w:rPr>
          <w:rFonts w:ascii="TH SarabunPSK" w:hAnsi="TH SarabunPSK" w:cs="TH SarabunPSK"/>
          <w:sz w:val="30"/>
          <w:szCs w:val="30"/>
          <w:cs/>
        </w:rPr>
        <w:t>โทรสาร ๐-๒๒๖๕-๖๕</w:t>
      </w:r>
      <w:r w:rsidRPr="00B2268C"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0F2AEFB8" w14:textId="77777777" w:rsidR="00B2268C" w:rsidRPr="00B2268C" w:rsidRDefault="00B2268C" w:rsidP="00B2268C">
      <w:pPr>
        <w:spacing w:after="0" w:line="276" w:lineRule="auto"/>
        <w:ind w:left="1440"/>
        <w:rPr>
          <w:rFonts w:ascii="TH SarabunPSK" w:hAnsi="TH SarabunPSK" w:cs="TH SarabunPSK"/>
          <w:b/>
          <w:bCs/>
          <w:sz w:val="24"/>
          <w:szCs w:val="32"/>
        </w:rPr>
      </w:pPr>
      <w:r w:rsidRPr="00B2268C">
        <w:rPr>
          <w:rFonts w:ascii="TH SarabunPSK" w:hAnsi="TH SarabunPSK" w:cs="TH SarabunPSK"/>
          <w:sz w:val="30"/>
          <w:szCs w:val="30"/>
        </w:rPr>
        <w:t>E- Mail: mepponep@onep.go.th</w:t>
      </w:r>
    </w:p>
    <w:p w14:paraId="7D3B2155" w14:textId="77777777" w:rsidR="00B2268C" w:rsidRPr="00B2268C" w:rsidRDefault="00B2268C" w:rsidP="00B2268C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07AC29F" w14:textId="77777777" w:rsidR="00B2268C" w:rsidRPr="00B2268C" w:rsidRDefault="00B2268C" w:rsidP="00B2268C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0893AA2" w14:textId="77777777" w:rsidR="00B2268C" w:rsidRPr="00B2268C" w:rsidRDefault="00B2268C" w:rsidP="00B2268C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B9B2FC6" w14:textId="77777777" w:rsidR="00B2268C" w:rsidRPr="00B2268C" w:rsidRDefault="00B2268C" w:rsidP="00B2268C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846704" w14:textId="77777777" w:rsidR="00B2268C" w:rsidRPr="00B2268C" w:rsidRDefault="00B2268C" w:rsidP="00B2268C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C81E645" w14:textId="77777777" w:rsidR="00B2268C" w:rsidRPr="00B2268C" w:rsidRDefault="00B2268C" w:rsidP="00B2268C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  <w:bookmarkStart w:id="1" w:name="_GoBack"/>
      <w:bookmarkEnd w:id="1"/>
    </w:p>
    <w:p w14:paraId="7E6BCA84" w14:textId="77777777" w:rsidR="00B2268C" w:rsidRPr="00B2268C" w:rsidRDefault="00B2268C" w:rsidP="00B2268C">
      <w:pPr>
        <w:spacing w:after="0" w:line="276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84527E9" w14:textId="77777777" w:rsidR="00B2268C" w:rsidRPr="00B2268C" w:rsidRDefault="00B2268C" w:rsidP="00B2268C">
      <w:pPr>
        <w:spacing w:after="0" w:line="276" w:lineRule="auto"/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 w:rsidRPr="00B2268C"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6018D628" w14:textId="77777777" w:rsidR="00B2268C" w:rsidRPr="00B2268C" w:rsidRDefault="00B2268C" w:rsidP="00B2268C">
      <w:pPr>
        <w:spacing w:after="0" w:line="276" w:lineRule="auto"/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B2268C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B2268C">
        <w:rPr>
          <w:rFonts w:ascii="TH SarabunPSK" w:hAnsi="TH SarabunPSK" w:cs="TH SarabunPSK"/>
          <w:b/>
          <w:bCs/>
          <w:sz w:val="24"/>
          <w:szCs w:val="32"/>
        </w:rPr>
        <w:br/>
      </w:r>
      <w:r w:rsidRPr="00B2268C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B2268C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B2268C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33DCA56F" w14:textId="77777777" w:rsidR="00B2268C" w:rsidRPr="00B2268C" w:rsidRDefault="00B2268C" w:rsidP="00B2268C">
      <w:pPr>
        <w:spacing w:before="60" w:after="0" w:line="276" w:lineRule="auto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32C35231" w14:textId="77777777" w:rsidR="00B2268C" w:rsidRPr="00B2268C" w:rsidRDefault="00B2268C" w:rsidP="00B2268C">
      <w:pPr>
        <w:spacing w:after="0" w:line="276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2268C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0A34E47E" w14:textId="77777777" w:rsidR="00B2268C" w:rsidRPr="00B2268C" w:rsidRDefault="00B2268C" w:rsidP="00B2268C">
      <w:pPr>
        <w:spacing w:after="0" w:line="276" w:lineRule="auto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B2268C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B2268C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B2268C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B2268C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B2268C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B2268C">
        <w:rPr>
          <w:rFonts w:ascii="TH SarabunPSK" w:hAnsi="TH SarabunPSK" w:cs="TH SarabunPSK"/>
          <w:sz w:val="30"/>
          <w:szCs w:val="30"/>
          <w:cs/>
        </w:rPr>
        <w:t>๒๕๖๐-๒๕๖</w:t>
      </w:r>
      <w:r w:rsidRPr="00B2268C">
        <w:rPr>
          <w:rFonts w:ascii="TH SarabunPSK" w:hAnsi="TH SarabunPSK" w:cs="TH SarabunPSK" w:hint="cs"/>
          <w:sz w:val="30"/>
          <w:szCs w:val="30"/>
          <w:cs/>
        </w:rPr>
        <w:t>๕</w:t>
      </w:r>
      <w:r w:rsidRPr="00B2268C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B2268C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 w:rsidRPr="00B2268C"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 w:rsidRPr="00B2268C">
        <w:rPr>
          <w:rFonts w:ascii="TH SarabunPSK" w:hAnsi="TH SarabunPSK" w:cs="TH SarabunPSK"/>
          <w:color w:val="000000"/>
          <w:sz w:val="30"/>
          <w:szCs w:val="30"/>
          <w:cs/>
        </w:rPr>
        <w:br/>
        <w:t>ตามแผนจัดการคุณภาพสิ่งแวดล้อมให้มีประสิทธิภาพยิ่งขึ้น</w:t>
      </w:r>
    </w:p>
    <w:p w14:paraId="2A2E5C37" w14:textId="77777777" w:rsidR="00B2268C" w:rsidRPr="00B2268C" w:rsidRDefault="00B2268C" w:rsidP="00B2268C">
      <w:pPr>
        <w:spacing w:after="0" w:line="276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2268C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4F94646D" w14:textId="77777777" w:rsidR="00B2268C" w:rsidRPr="00B2268C" w:rsidRDefault="00B2268C" w:rsidP="00B2268C">
      <w:pPr>
        <w:spacing w:after="0" w:line="276" w:lineRule="auto"/>
        <w:ind w:left="284"/>
        <w:jc w:val="thaiDistribute"/>
        <w:rPr>
          <w:rFonts w:ascii="TH SarabunPSK" w:hAnsi="TH SarabunPSK" w:cs="TH SarabunPSK"/>
          <w:sz w:val="30"/>
          <w:szCs w:val="30"/>
        </w:rPr>
      </w:pPr>
      <w:r w:rsidRPr="00B2268C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B2268C">
        <w:rPr>
          <w:rFonts w:ascii="TH SarabunPSK" w:hAnsi="TH SarabunPSK" w:cs="TH SarabunPSK"/>
          <w:sz w:val="30"/>
          <w:szCs w:val="30"/>
          <w:cs/>
        </w:rPr>
        <w:t>/</w:t>
      </w:r>
      <w:r w:rsidRPr="00B2268C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B2268C">
        <w:rPr>
          <w:rFonts w:ascii="TH SarabunPSK" w:hAnsi="TH SarabunPSK" w:cs="TH SarabunPSK"/>
          <w:sz w:val="30"/>
          <w:szCs w:val="30"/>
          <w:cs/>
        </w:rPr>
        <w:t>/</w:t>
      </w:r>
      <w:r w:rsidRPr="00B2268C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B2268C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B2268C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B2268C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ADD7727" w14:textId="77777777" w:rsidR="00B2268C" w:rsidRPr="00B2268C" w:rsidRDefault="00B2268C" w:rsidP="00B2268C">
      <w:pPr>
        <w:spacing w:after="0" w:line="276" w:lineRule="auto"/>
        <w:ind w:left="284"/>
        <w:jc w:val="thaiDistribute"/>
        <w:rPr>
          <w:rFonts w:ascii="TH SarabunPSK" w:hAnsi="TH SarabunPSK" w:cs="TH SarabunPSK"/>
          <w:sz w:val="30"/>
          <w:szCs w:val="30"/>
        </w:rPr>
      </w:pPr>
      <w:r w:rsidRPr="00B2268C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B2268C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6D30C691" w14:textId="77777777" w:rsidR="00B2268C" w:rsidRPr="00B2268C" w:rsidRDefault="00B2268C" w:rsidP="00B2268C">
      <w:pPr>
        <w:spacing w:after="0" w:line="276" w:lineRule="auto"/>
        <w:ind w:left="284"/>
        <w:rPr>
          <w:rFonts w:ascii="TH SarabunPSK" w:hAnsi="TH SarabunPSK" w:cs="TH SarabunPSK"/>
          <w:sz w:val="30"/>
          <w:szCs w:val="30"/>
        </w:rPr>
      </w:pPr>
      <w:r w:rsidRPr="00B2268C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B2268C">
        <w:rPr>
          <w:rFonts w:ascii="TH SarabunPSK" w:hAnsi="TH SarabunPSK" w:cs="TH SarabunPSK"/>
          <w:sz w:val="30"/>
          <w:szCs w:val="30"/>
        </w:rPr>
        <w:t>_____________________________</w:t>
      </w:r>
      <w:r w:rsidRPr="00B2268C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B2268C">
        <w:rPr>
          <w:rFonts w:ascii="TH SarabunPSK" w:hAnsi="TH SarabunPSK" w:cs="TH SarabunPSK"/>
          <w:sz w:val="30"/>
          <w:szCs w:val="30"/>
          <w:cs/>
        </w:rPr>
        <w:t>/</w:t>
      </w:r>
      <w:r w:rsidRPr="00B2268C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B2268C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033E99BF" w14:textId="77777777" w:rsidR="00B2268C" w:rsidRPr="00B2268C" w:rsidRDefault="00B2268C" w:rsidP="00B2268C">
      <w:pPr>
        <w:spacing w:after="0" w:line="276" w:lineRule="auto"/>
        <w:ind w:left="284"/>
        <w:jc w:val="thaiDistribute"/>
        <w:rPr>
          <w:rFonts w:ascii="TH SarabunPSK" w:hAnsi="TH SarabunPSK" w:cs="TH SarabunPSK"/>
          <w:sz w:val="30"/>
          <w:szCs w:val="30"/>
        </w:rPr>
      </w:pPr>
      <w:r w:rsidRPr="00B2268C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B2268C">
        <w:rPr>
          <w:rFonts w:ascii="TH SarabunPSK" w:hAnsi="TH SarabunPSK" w:cs="TH SarabunPSK"/>
          <w:sz w:val="30"/>
          <w:szCs w:val="30"/>
          <w:cs/>
        </w:rPr>
        <w:t>/</w:t>
      </w:r>
      <w:r w:rsidRPr="00B2268C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B2268C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139CEB9D" w14:textId="77777777" w:rsidR="00B2268C" w:rsidRPr="00B2268C" w:rsidRDefault="00B2268C" w:rsidP="00B2268C">
      <w:pPr>
        <w:spacing w:after="0" w:line="276" w:lineRule="auto"/>
        <w:ind w:left="284"/>
        <w:jc w:val="thaiDistribute"/>
        <w:rPr>
          <w:rFonts w:ascii="TH SarabunPSK" w:hAnsi="TH SarabunPSK" w:cs="TH SarabunPSK"/>
          <w:sz w:val="30"/>
          <w:szCs w:val="30"/>
        </w:rPr>
      </w:pPr>
      <w:r w:rsidRPr="00B2268C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B2268C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0607947F" w14:textId="77777777" w:rsidR="00B2268C" w:rsidRPr="00B2268C" w:rsidRDefault="00B2268C" w:rsidP="00B2268C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B2268C" w:rsidRPr="00B2268C" w:rsidSect="0010673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360" w:right="1166" w:bottom="630" w:left="1166" w:header="454" w:footer="340" w:gutter="0"/>
          <w:pgNumType w:fmt="thaiNumbers" w:start="1"/>
          <w:cols w:space="708"/>
          <w:docGrid w:linePitch="360"/>
        </w:sectPr>
      </w:pPr>
      <w:r w:rsidRPr="00B2268C">
        <w:rPr>
          <w:rFonts w:ascii="TH SarabunPSK" w:hAnsi="TH SarabunPSK" w:cs="TH SarabunPSK" w:hint="cs"/>
          <w:sz w:val="30"/>
          <w:szCs w:val="30"/>
          <w:cs/>
        </w:rPr>
        <w:t xml:space="preserve">    โทรศัพท์ </w:t>
      </w:r>
      <w:r w:rsidRPr="00B2268C">
        <w:rPr>
          <w:rFonts w:ascii="TH SarabunPSK" w:hAnsi="TH SarabunPSK" w:cs="TH SarabunPSK"/>
          <w:sz w:val="30"/>
          <w:szCs w:val="30"/>
        </w:rPr>
        <w:t>_____________________________ E</w:t>
      </w:r>
      <w:r w:rsidRPr="00B2268C">
        <w:rPr>
          <w:rFonts w:ascii="TH SarabunPSK" w:hAnsi="TH SarabunPSK" w:cs="TH SarabunPSK"/>
          <w:sz w:val="30"/>
          <w:szCs w:val="30"/>
          <w:cs/>
        </w:rPr>
        <w:t>-</w:t>
      </w:r>
      <w:r w:rsidRPr="00B2268C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6BD887ED" w14:textId="77777777" w:rsidR="00B2268C" w:rsidRPr="00B2268C" w:rsidRDefault="00B2268C" w:rsidP="00B2268C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2268C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B2268C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B2268C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B2268C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B2268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B2268C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B2268C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B2268C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B2268C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B2268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6CE38D59" w14:textId="77777777" w:rsidR="00B2268C" w:rsidRPr="00B2268C" w:rsidRDefault="00B2268C" w:rsidP="00B2268C">
      <w:pPr>
        <w:spacing w:before="120" w:after="120" w:line="276" w:lineRule="auto"/>
        <w:rPr>
          <w:rFonts w:ascii="TH SarabunIT๙" w:hAnsi="TH SarabunIT๙" w:cs="TH SarabunIT๙"/>
          <w:sz w:val="30"/>
          <w:szCs w:val="30"/>
        </w:rPr>
      </w:pPr>
      <w:r w:rsidRPr="00B2268C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รายการตัวชี้วัดในแบบรายงานนี้ได้ระบุตัวชี้วัดแบบเจาะจงที่เกี่ยวข้องกับหน่วยงานของท่าน</w:t>
      </w:r>
      <w:r w:rsidRPr="00B2268C">
        <w:rPr>
          <w:rFonts w:ascii="TH SarabunIT๙" w:hAnsi="TH SarabunIT๙" w:cs="TH SarabunIT๙"/>
          <w:sz w:val="30"/>
          <w:szCs w:val="30"/>
        </w:rPr>
        <w:t xml:space="preserve"> 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B2268C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(สามารถดาวน์โหลดคำอธิบายตัวชี้วัดได้จาก</w:t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B2268C">
        <w:rPr>
          <w:rFonts w:ascii="TH SarabunIT๙" w:hAnsi="TH SarabunIT๙" w:cs="TH SarabunIT๙"/>
          <w:sz w:val="30"/>
          <w:szCs w:val="30"/>
        </w:rPr>
        <w:t xml:space="preserve">QR Code </w:t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B2268C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2268C">
          <w:rPr>
            <w:rFonts w:ascii="TH SarabunIT๙" w:hAnsi="TH SarabunIT๙" w:cs="TH SarabunIT๙"/>
            <w:color w:val="0563C1" w:themeColor="hyperlink"/>
            <w:sz w:val="30"/>
            <w:szCs w:val="30"/>
            <w:u w:val="single"/>
          </w:rPr>
          <w:t>mepponep@onep.go.th</w:t>
        </w:r>
      </w:hyperlink>
      <w:r w:rsidRPr="00B2268C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B2268C" w:rsidRPr="00B2268C" w14:paraId="5A6AF12F" w14:textId="77777777" w:rsidTr="00D84502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70B29214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0D9B081F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F9354AC" w14:textId="77777777" w:rsidR="00B2268C" w:rsidRPr="00B2268C" w:rsidRDefault="00B2268C" w:rsidP="00B2268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22401EF" w14:textId="77777777" w:rsidR="00B2268C" w:rsidRPr="00B2268C" w:rsidRDefault="00B2268C" w:rsidP="00B2268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B2268C" w:rsidRPr="00B2268C" w14:paraId="33C87D75" w14:textId="77777777" w:rsidTr="00D84502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53B37D3A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27D7FC27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3F13518" w14:textId="77777777" w:rsidR="00B2268C" w:rsidRPr="00B2268C" w:rsidRDefault="00B2268C" w:rsidP="00B2268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778E93C9" w14:textId="77777777" w:rsidR="00B2268C" w:rsidRPr="00B2268C" w:rsidRDefault="00B2268C" w:rsidP="00B2268C">
            <w:pPr>
              <w:spacing w:after="0"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 w:rsidRPr="00B2268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2268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2268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ก.ย.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2268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B2268C" w:rsidRPr="00B2268C" w14:paraId="68EEE251" w14:textId="77777777" w:rsidTr="00D84502">
        <w:tc>
          <w:tcPr>
            <w:tcW w:w="1467" w:type="dxa"/>
            <w:vMerge w:val="restart"/>
            <w:shd w:val="clear" w:color="auto" w:fill="auto"/>
          </w:tcPr>
          <w:p w14:paraId="2D81B9A9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1 การจัดการทรัพยากรธรรมชาติอย่างสมดุลและเป็นธรรม</w:t>
            </w:r>
          </w:p>
        </w:tc>
        <w:tc>
          <w:tcPr>
            <w:tcW w:w="4786" w:type="dxa"/>
            <w:shd w:val="clear" w:color="auto" w:fill="auto"/>
          </w:tcPr>
          <w:p w14:paraId="64BC5F29" w14:textId="77777777" w:rsidR="00B2268C" w:rsidRPr="00B2268C" w:rsidRDefault="00B2268C" w:rsidP="00B2268C">
            <w:pPr>
              <w:tabs>
                <w:tab w:val="left" w:pos="485"/>
              </w:tabs>
              <w:spacing w:after="200" w:line="240" w:lineRule="auto"/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B2268C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10 </w:t>
            </w:r>
            <w:r w:rsidRPr="00B226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อัตราการสูญเสียชนิดพันธุ์ที่ถูกคุกคาม ชนิดพันธุ์เฉพาะถิ่น และแหล่งที่อยู่อาศัยตามธรรมชาติ</w:t>
            </w:r>
          </w:p>
          <w:p w14:paraId="299B8EC6" w14:textId="77777777" w:rsidR="00B2268C" w:rsidRPr="00B2268C" w:rsidRDefault="00B2268C" w:rsidP="00B2268C">
            <w:pPr>
              <w:tabs>
                <w:tab w:val="left" w:pos="485"/>
              </w:tabs>
              <w:spacing w:after="200" w:line="240" w:lineRule="auto"/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226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B2268C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B2268C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B2268C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ร้</w:t>
            </w:r>
            <w:r w:rsidRPr="00B2268C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อยละ</w:t>
            </w:r>
          </w:p>
          <w:p w14:paraId="4FC10477" w14:textId="77777777" w:rsidR="00B2268C" w:rsidRPr="00B2268C" w:rsidRDefault="00B2268C" w:rsidP="00B2268C">
            <w:pPr>
              <w:tabs>
                <w:tab w:val="left" w:pos="485"/>
              </w:tabs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3AD52E76" w14:textId="77777777" w:rsidR="00B2268C" w:rsidRPr="00B2268C" w:rsidRDefault="00B2268C" w:rsidP="00B2268C">
            <w:pPr>
              <w:tabs>
                <w:tab w:val="left" w:pos="485"/>
              </w:tabs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๑. จำนวนชนิดพันธุ์ที่ถูกคุกคามหรือใกล้สูญพันธุ์ ชนิดพันธุ์เฉพาะถิ่น และแหล่งที่อยู่อาศัยตามธรรมชาติ ตามทะเบียนรายชื่อพรรณพืชที่ถูกคุกคามของประเทศไทย และทะเบียนรายการชนิดพันธุ์ของสัตว์ที่มีกระดูกสันหลังที่ถูกคุกคามของประเทศไทย</w:t>
            </w:r>
          </w:p>
          <w:p w14:paraId="1F64278E" w14:textId="77777777" w:rsidR="00B2268C" w:rsidRPr="00B2268C" w:rsidRDefault="00B2268C" w:rsidP="00B2268C">
            <w:pPr>
              <w:tabs>
                <w:tab w:val="left" w:pos="485"/>
              </w:tabs>
              <w:spacing w:after="200" w:line="240" w:lineRule="auto"/>
              <w:jc w:val="thaiDistribute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2. จำนวนชนิดพันธุ์ที่ถูกคุกคามหรือใกล้สูญพันธุ์ ชนิดพันธุ์เฉพาะถิ่น และแหล่งที่อยู่อาศัยตามธรรมชาติที่สูญเสียไป</w:t>
            </w:r>
          </w:p>
          <w:p w14:paraId="604E3F63" w14:textId="77777777" w:rsidR="00B2268C" w:rsidRPr="00B2268C" w:rsidRDefault="00B2268C" w:rsidP="00B2268C">
            <w:pPr>
              <w:tabs>
                <w:tab w:val="left" w:pos="485"/>
              </w:tabs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34E299C6" w14:textId="77777777" w:rsidR="00B2268C" w:rsidRPr="00B2268C" w:rsidRDefault="00B2268C" w:rsidP="00B2268C">
            <w:pPr>
              <w:tabs>
                <w:tab w:val="left" w:pos="485"/>
              </w:tabs>
              <w:spacing w:after="20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(จ</w:t>
            </w:r>
            <w:r w:rsidRPr="00B2268C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B2268C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นวนชนิดพันธุ์ที่ถูกคุกคาม ชนิดพันธุ์เฉพาะถิ่น และแหล่งที่อยู่อาศัยตามธรรมชาติที่สูญเสียไป </w:t>
            </w:r>
            <w:r w:rsidRPr="00B2268C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B2268C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จำนวนชนิดพันธุ์ที่ถูกคุกคาม ชนิดพันธุ์เฉพาะถิ่น และแหล่งที่อยู่อาศัยตามธรรมชาติตามทะเบียนรายชื่อฯ) </w:t>
            </w:r>
            <w:r w:rsidRPr="00B2268C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B2268C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74320E7A" w14:textId="77777777" w:rsidR="00B2268C" w:rsidRPr="00B2268C" w:rsidRDefault="00B2268C" w:rsidP="00B2268C">
            <w:pPr>
              <w:tabs>
                <w:tab w:val="left" w:pos="485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3F625E73" w14:textId="77777777" w:rsidR="00B2268C" w:rsidRPr="00B2268C" w:rsidRDefault="00B2268C" w:rsidP="00B2268C">
            <w:pPr>
              <w:tabs>
                <w:tab w:val="left" w:pos="485"/>
              </w:tabs>
              <w:spacing w:after="0" w:line="240" w:lineRule="auto"/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B2268C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B2268C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(อส./ปม./ทช./อสพ./สผ./)</w:t>
            </w:r>
          </w:p>
          <w:p w14:paraId="3BCE2CA2" w14:textId="77777777" w:rsidR="00B2268C" w:rsidRPr="00B2268C" w:rsidRDefault="00B2268C" w:rsidP="00B2268C">
            <w:pPr>
              <w:tabs>
                <w:tab w:val="left" w:pos="485"/>
              </w:tabs>
              <w:spacing w:after="0" w:line="240" w:lineRule="auto"/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สธ</w:t>
            </w:r>
          </w:p>
          <w:p w14:paraId="6F9307EF" w14:textId="77777777" w:rsidR="00B2268C" w:rsidRPr="00B2268C" w:rsidRDefault="00B2268C" w:rsidP="00B2268C">
            <w:pPr>
              <w:tabs>
                <w:tab w:val="left" w:pos="485"/>
              </w:tabs>
              <w:spacing w:after="0" w:line="240" w:lineRule="auto"/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วท</w:t>
            </w:r>
          </w:p>
          <w:p w14:paraId="76A447CB" w14:textId="77777777" w:rsidR="00B2268C" w:rsidRPr="00B2268C" w:rsidRDefault="00B2268C" w:rsidP="00B2268C">
            <w:pPr>
              <w:tabs>
                <w:tab w:val="left" w:pos="485"/>
              </w:tabs>
              <w:spacing w:after="0" w:line="240" w:lineRule="auto"/>
              <w:ind w:left="33"/>
              <w:jc w:val="thaiDistribute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  <w:r w:rsidRPr="00B2268C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lastRenderedPageBreak/>
              <w:t>- กษ</w:t>
            </w:r>
          </w:p>
        </w:tc>
        <w:tc>
          <w:tcPr>
            <w:tcW w:w="5528" w:type="dxa"/>
            <w:shd w:val="clear" w:color="auto" w:fill="auto"/>
          </w:tcPr>
          <w:p w14:paraId="17632D36" w14:textId="77777777" w:rsidR="00B2268C" w:rsidRPr="00B2268C" w:rsidRDefault="00B2268C" w:rsidP="00B2268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ปี ๒๕๖๐ มีการดำเนินการศึกษาและวิเคราะห์ชนิดพันธุ์สัตว์มีกระดูกสันหลังที่เสี่ยงต่อการสูญพันธุ์ในประเทศไทย จำนวน ๑๘๑ ชนิด ประกอบด้วย สัตว์เลี้ยงลูกด้วยนม ๓๓ ชนิด นกจำนวน ๓๓ ชนิด สัตว์เลื้อยคลานจำนวน ๒๕ ชนิด สัตว์สะเทินน้ำสะเทินบกจำนวน ๑๗ ชนิด เเละปลาจำนวน ๗๓ ชนิด โดย สผ. และโครงการที่เกี่ยวข้องโดยหน่วยงานอื่น ๆ เช่น ‘โครงการศึกษาและสำรวจความหลากหลายทางชีวภาพของป่าไม้และสัตว์ป่า บริเวณลำสะโตน อุทยานแห่งชาติตา</w:t>
            </w:r>
            <w:r w:rsidRPr="00B2268C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ม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พระยา จังหวัดสระแก้ว’ โดยศูนย์วิจัยและพัฒนานวัตกรรมอุทยานแห่งชาติ กรมอุทยานแห่งชาติ สัตว์ป่า และพันธุ์พืช และโครงการต้นแบบการเสริมสร้างศักยภาพองค์กรปกครองส่วนท้องถิ่นในการป้องกันและใช้ประโยชน์ความหลากหลายทางชีวภาพอย่างยั่งยืนในภูมินิเวศของประเทศไทย’ โดยสำนักงานพัฒนาเศรษฐกิจจากฐานชีวภาพ (องค์การมหาชน) ร่วมกับโครงการพัฒนาแห่งสหประชาชาติ (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UNDP)</w:t>
            </w:r>
          </w:p>
          <w:p w14:paraId="52CA2AD6" w14:textId="77777777" w:rsidR="00B2268C" w:rsidRPr="00B2268C" w:rsidRDefault="00B2268C" w:rsidP="00B2268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เป็นต้น</w:t>
            </w:r>
          </w:p>
          <w:p w14:paraId="30DA32C1" w14:textId="77777777" w:rsidR="00B2268C" w:rsidRPr="00B2268C" w:rsidRDefault="00B2268C" w:rsidP="00B2268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(ที่มา : สำนักงานนโยบายและแผนทรัพยากรธรรมชาติและสิ่งแวดล้อม ๒๕๖๒)</w:t>
            </w:r>
          </w:p>
        </w:tc>
        <w:tc>
          <w:tcPr>
            <w:tcW w:w="3090" w:type="dxa"/>
            <w:shd w:val="clear" w:color="auto" w:fill="auto"/>
          </w:tcPr>
          <w:p w14:paraId="3DD9D5E1" w14:textId="77777777" w:rsidR="00B2268C" w:rsidRPr="00B2268C" w:rsidRDefault="00B2268C" w:rsidP="00B2268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2268C" w:rsidRPr="00B2268C" w14:paraId="12A08153" w14:textId="77777777" w:rsidTr="00D84502">
        <w:tc>
          <w:tcPr>
            <w:tcW w:w="1467" w:type="dxa"/>
            <w:vMerge/>
            <w:shd w:val="clear" w:color="auto" w:fill="auto"/>
          </w:tcPr>
          <w:p w14:paraId="2F6D2581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94484CF" w14:textId="77777777" w:rsidR="00B2268C" w:rsidRPr="00B2268C" w:rsidRDefault="00B2268C" w:rsidP="00B2268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B226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B226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 w:rsidRPr="00B2268C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24A79C7E" w14:textId="77777777" w:rsidR="00B2268C" w:rsidRPr="00B2268C" w:rsidRDefault="00B2268C" w:rsidP="00B2268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ประเทศไทยเป็นพื้นที่ที่มีความหลากหลายทางชีวภาพสูง มีชนิดพันธุ์พืชทั้งหมด 12,000 ชนิด ปัจจุบันมีพืชที่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สูญพันธุ์แล้ว 2 ชนิด พืชที่มีแนวโน้มใกล้สูญพันธุ์ 367 ชนิด ใกล้สูญพันธุ์ 131 ชนิด ใกล้สูญพันธุ์อย่างยิ่ง 19 ชนิด ถูกคุกคาม 4 ชนิด และมีพันธุ์สัตว์มากมาย แยกเป็นสัตว์เลี้ยงลูกด้วยนมประมาณ 300 ชนิด นกประมาณ 1,000 ชนิด สัตว์สะเทินน้ำสะเทินบกประมาณ 172 ชนิด และสัตว์เลื้อยคลานประมาณ 420 ชนิด ซึ่งเป็นชนิดพันธุ์เฉพาะถิ่นจานวน 82 ชนิด สำหรับชนิดพันธุ์ต่างถิ่นพบว่ามีอยู่ไม่น้อยกว่า 3,500 ชนิด ที่ถูกนำเข้ามาเพื่อใช้ทางการเกษตร การเพาะเลี้ยง เป็นสัตว์เลี้ยง ไม้ดอก ไม้ประดับ ซึ่งชนิดพันธุ์ต่างถิ่นเหล่านี้เป็นภัยคุกคามต่อความหลากหลายทางชีวภาพ จากทะเบียนรายการชนิดพันธุ์ต่างถิ่นที่ควรป้องกัน ควบคุม และกำจัดของประเทศไทยมีชนิดพันธุ์ต่างถิ่นที่รุกรานแล้วทั้งพืช สัตว์ และจุลินทรีย์ไม่น้อยกว่า 80 ชนิด เช่น ผักตบชวา ไมยราบยักษ์ หอยเชอรี่ และปลากดเกราะหรือปลาซักเกอร์ เป็นต้น และมีแนวโน้มรุกรานอีกไม่น้อยกว่า 50 ชนิด</w:t>
            </w:r>
          </w:p>
          <w:p w14:paraId="4D2B5674" w14:textId="77777777" w:rsidR="00B2268C" w:rsidRPr="00B2268C" w:rsidRDefault="00B2268C" w:rsidP="00B2268C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ที่มา: สำนักงานนโยบายและแผนทรัพยากรธรรมชาติและสิ่งแวดล้อม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2558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B2268C" w:rsidRPr="00B2268C" w14:paraId="34DE53C7" w14:textId="77777777" w:rsidTr="00D84502">
        <w:tc>
          <w:tcPr>
            <w:tcW w:w="1467" w:type="dxa"/>
            <w:vMerge/>
            <w:shd w:val="clear" w:color="auto" w:fill="auto"/>
          </w:tcPr>
          <w:p w14:paraId="328E172F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01C2B3C" w14:textId="77777777" w:rsidR="00B2268C" w:rsidRPr="00B2268C" w:rsidRDefault="00B2268C" w:rsidP="00B2268C">
            <w:pPr>
              <w:tabs>
                <w:tab w:val="left" w:pos="485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B2268C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23B36960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2268C" w:rsidRPr="00B2268C" w14:paraId="2CB63B78" w14:textId="77777777" w:rsidTr="00D84502">
        <w:tc>
          <w:tcPr>
            <w:tcW w:w="1467" w:type="dxa"/>
            <w:vMerge/>
            <w:shd w:val="clear" w:color="auto" w:fill="auto"/>
          </w:tcPr>
          <w:p w14:paraId="5040D335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1F370E4" w14:textId="77777777" w:rsidR="00B2268C" w:rsidRPr="00B2268C" w:rsidRDefault="00B2268C" w:rsidP="00B2268C">
            <w:pPr>
              <w:widowControl w:val="0"/>
              <w:tabs>
                <w:tab w:val="left" w:pos="3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533ED675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2268C" w:rsidRPr="00B2268C" w14:paraId="016EE173" w14:textId="77777777" w:rsidTr="00D84502">
        <w:tc>
          <w:tcPr>
            <w:tcW w:w="1467" w:type="dxa"/>
            <w:vMerge/>
            <w:shd w:val="clear" w:color="auto" w:fill="auto"/>
          </w:tcPr>
          <w:p w14:paraId="661432D3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FEEA664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B226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B226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 w:rsidRPr="00B2268C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717206B8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ปัจจุบันมีจำนวนสถานประกอบการที่ผ่านการรับรองอุตสาหกรรมสีเขียวแล้วจ</w:t>
            </w:r>
            <w:r w:rsidRPr="00B2268C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26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459 แห่ง ประกอบด้วย ระดับที่ 1 ความมุ่งมั่นสีเขียว จ</w:t>
            </w:r>
            <w:r w:rsidRPr="00B2268C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17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132 แห่ง ระดับที่ 2 ปฎิบัติการสีเขียว จ</w:t>
            </w:r>
            <w:r w:rsidRPr="00B2268C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5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172 แห่ง ระดับที่ 3 ระบบสีเขียว จ</w:t>
            </w:r>
            <w:r w:rsidRPr="00B2268C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4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049 แห่ง ระดับที่ 4 วัฒนธรรมสีเขียว จำนวน 93 แห่ง และระดับที่ 5 เครือข่ายสีเขียว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จ</w:t>
            </w:r>
            <w:r w:rsidRPr="00B2268C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13 แห่ง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(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ที่มา: ส</w:t>
            </w:r>
            <w:r w:rsidRPr="00B2268C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นักนโยบายและยุทธศาสตร์, 2559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  <w:p w14:paraId="3E78AA1E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362322AE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สถานประกอบการที่ผ่านการรับรองอุตสาหกรรมสีเขียว</w:t>
            </w:r>
          </w:p>
          <w:tbl>
            <w:tblPr>
              <w:tblW w:w="0" w:type="auto"/>
              <w:tblInd w:w="391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3032"/>
            </w:tblGrid>
            <w:tr w:rsidR="00B2268C" w:rsidRPr="00B2268C" w14:paraId="15209EDD" w14:textId="77777777" w:rsidTr="00D84502">
              <w:tc>
                <w:tcPr>
                  <w:tcW w:w="2296" w:type="dxa"/>
                  <w:shd w:val="clear" w:color="auto" w:fill="auto"/>
                </w:tcPr>
                <w:p w14:paraId="7CF6489F" w14:textId="77777777" w:rsidR="00B2268C" w:rsidRPr="00B2268C" w:rsidRDefault="00B2268C" w:rsidP="00B2268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</w:pPr>
                  <w:r w:rsidRPr="00B2268C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ระดับ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0F4CECAF" w14:textId="77777777" w:rsidR="00B2268C" w:rsidRPr="00B2268C" w:rsidRDefault="00B2268C" w:rsidP="00B2268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B2268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จำนวนสถานประกอบการ (แห่ง)</w:t>
                  </w:r>
                </w:p>
              </w:tc>
            </w:tr>
            <w:tr w:rsidR="00B2268C" w:rsidRPr="00B2268C" w14:paraId="750F1546" w14:textId="77777777" w:rsidTr="00D84502">
              <w:tc>
                <w:tcPr>
                  <w:tcW w:w="2296" w:type="dxa"/>
                  <w:shd w:val="clear" w:color="auto" w:fill="auto"/>
                </w:tcPr>
                <w:p w14:paraId="1F7B3AFC" w14:textId="77777777" w:rsidR="00B2268C" w:rsidRPr="00B2268C" w:rsidRDefault="00B2268C" w:rsidP="00B2268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B2268C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ระดับที่</w:t>
                  </w:r>
                  <w:r w:rsidRPr="00B2268C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1 </w:t>
                  </w:r>
                  <w:r w:rsidRPr="00B2268C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ความมุ่งมั่นสีเขียว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55929FF3" w14:textId="77777777" w:rsidR="00B2268C" w:rsidRPr="00B2268C" w:rsidRDefault="00B2268C" w:rsidP="00B2268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B2268C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17,132</w:t>
                  </w:r>
                </w:p>
              </w:tc>
            </w:tr>
            <w:tr w:rsidR="00B2268C" w:rsidRPr="00B2268C" w14:paraId="121BE562" w14:textId="77777777" w:rsidTr="00D84502">
              <w:tc>
                <w:tcPr>
                  <w:tcW w:w="2296" w:type="dxa"/>
                  <w:shd w:val="clear" w:color="auto" w:fill="auto"/>
                </w:tcPr>
                <w:p w14:paraId="5EB02320" w14:textId="77777777" w:rsidR="00B2268C" w:rsidRPr="00B2268C" w:rsidRDefault="00B2268C" w:rsidP="00B2268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B2268C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ระดับที่</w:t>
                  </w:r>
                  <w:r w:rsidRPr="00B2268C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2 </w:t>
                  </w:r>
                  <w:r w:rsidRPr="00B2268C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ปฏิบัติการสีเขียว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264076D7" w14:textId="77777777" w:rsidR="00B2268C" w:rsidRPr="00B2268C" w:rsidRDefault="00B2268C" w:rsidP="00B2268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B2268C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5,172</w:t>
                  </w:r>
                </w:p>
              </w:tc>
            </w:tr>
            <w:tr w:rsidR="00B2268C" w:rsidRPr="00B2268C" w14:paraId="4F9BCEBC" w14:textId="77777777" w:rsidTr="00D84502">
              <w:tc>
                <w:tcPr>
                  <w:tcW w:w="2296" w:type="dxa"/>
                  <w:shd w:val="clear" w:color="auto" w:fill="auto"/>
                </w:tcPr>
                <w:p w14:paraId="533B9AD2" w14:textId="77777777" w:rsidR="00B2268C" w:rsidRPr="00B2268C" w:rsidRDefault="00B2268C" w:rsidP="00B2268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B2268C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ระดับที่</w:t>
                  </w:r>
                  <w:r w:rsidRPr="00B2268C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3 </w:t>
                  </w:r>
                  <w:r w:rsidRPr="00B2268C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ระบบสีเขียว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30AF494D" w14:textId="77777777" w:rsidR="00B2268C" w:rsidRPr="00B2268C" w:rsidRDefault="00B2268C" w:rsidP="00B2268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B2268C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4,049</w:t>
                  </w:r>
                </w:p>
              </w:tc>
            </w:tr>
            <w:tr w:rsidR="00B2268C" w:rsidRPr="00B2268C" w14:paraId="59CE4119" w14:textId="77777777" w:rsidTr="00D84502">
              <w:tc>
                <w:tcPr>
                  <w:tcW w:w="2296" w:type="dxa"/>
                  <w:shd w:val="clear" w:color="auto" w:fill="auto"/>
                </w:tcPr>
                <w:p w14:paraId="2756F23E" w14:textId="77777777" w:rsidR="00B2268C" w:rsidRPr="00B2268C" w:rsidRDefault="00B2268C" w:rsidP="00B2268C">
                  <w:pPr>
                    <w:spacing w:after="200" w:line="276" w:lineRule="auto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B2268C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B2268C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4 </w:t>
                  </w:r>
                  <w:r w:rsidRPr="00B2268C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วัฒนธรรมสีเขียว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4D97F63C" w14:textId="77777777" w:rsidR="00B2268C" w:rsidRPr="00B2268C" w:rsidRDefault="00B2268C" w:rsidP="00B2268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B2268C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93</w:t>
                  </w:r>
                </w:p>
              </w:tc>
            </w:tr>
            <w:tr w:rsidR="00B2268C" w:rsidRPr="00B2268C" w14:paraId="03108ED0" w14:textId="77777777" w:rsidTr="00D84502">
              <w:tc>
                <w:tcPr>
                  <w:tcW w:w="2296" w:type="dxa"/>
                  <w:shd w:val="clear" w:color="auto" w:fill="auto"/>
                </w:tcPr>
                <w:p w14:paraId="58A44C19" w14:textId="77777777" w:rsidR="00B2268C" w:rsidRPr="00B2268C" w:rsidRDefault="00B2268C" w:rsidP="00B2268C">
                  <w:pPr>
                    <w:spacing w:after="200" w:line="276" w:lineRule="auto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B2268C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lastRenderedPageBreak/>
                    <w:t>ระดับที่</w:t>
                  </w:r>
                  <w:r w:rsidRPr="00B2268C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5 </w:t>
                  </w:r>
                  <w:r w:rsidRPr="00B2268C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เครือข่ายสีเขียว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32084A20" w14:textId="77777777" w:rsidR="00B2268C" w:rsidRPr="00B2268C" w:rsidRDefault="00B2268C" w:rsidP="00B2268C">
                  <w:pPr>
                    <w:spacing w:after="200" w:line="276" w:lineRule="auto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B2268C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>13</w:t>
                  </w:r>
                </w:p>
              </w:tc>
            </w:tr>
            <w:tr w:rsidR="00B2268C" w:rsidRPr="00B2268C" w14:paraId="4DA0A3CC" w14:textId="77777777" w:rsidTr="00D84502">
              <w:tc>
                <w:tcPr>
                  <w:tcW w:w="2296" w:type="dxa"/>
                  <w:shd w:val="clear" w:color="auto" w:fill="auto"/>
                </w:tcPr>
                <w:p w14:paraId="2D43653B" w14:textId="77777777" w:rsidR="00B2268C" w:rsidRPr="00B2268C" w:rsidRDefault="00B2268C" w:rsidP="00B2268C">
                  <w:pPr>
                    <w:spacing w:after="200" w:line="276" w:lineRule="auto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B2268C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B2268C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1 </w:t>
                  </w:r>
                  <w:r w:rsidRPr="00B2268C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ความมุ่งมั่นสีเขียว</w:t>
                  </w:r>
                </w:p>
              </w:tc>
              <w:tc>
                <w:tcPr>
                  <w:tcW w:w="3032" w:type="dxa"/>
                  <w:shd w:val="clear" w:color="auto" w:fill="auto"/>
                </w:tcPr>
                <w:p w14:paraId="0D8F4D99" w14:textId="77777777" w:rsidR="00B2268C" w:rsidRPr="00B2268C" w:rsidRDefault="00B2268C" w:rsidP="00B2268C">
                  <w:pPr>
                    <w:spacing w:after="200" w:line="276" w:lineRule="auto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B2268C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>17,132</w:t>
                  </w:r>
                </w:p>
              </w:tc>
            </w:tr>
            <w:tr w:rsidR="00B2268C" w:rsidRPr="00B2268C" w14:paraId="2DC9B041" w14:textId="77777777" w:rsidTr="00D84502">
              <w:tc>
                <w:tcPr>
                  <w:tcW w:w="2296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6B8B250" w14:textId="77777777" w:rsidR="00B2268C" w:rsidRPr="00B2268C" w:rsidRDefault="00B2268C" w:rsidP="00B2268C">
                  <w:pPr>
                    <w:spacing w:after="200" w:line="276" w:lineRule="auto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B2268C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ระดับที่</w:t>
                  </w:r>
                  <w:r w:rsidRPr="00B2268C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 xml:space="preserve"> 2 </w:t>
                  </w:r>
                  <w:r w:rsidRPr="00B2268C">
                    <w:rPr>
                      <w:rFonts w:ascii="TH SarabunIT๙" w:eastAsia="Times New Roman" w:hAnsi="TH SarabunIT๙" w:cs="TH SarabunIT๙"/>
                      <w:sz w:val="26"/>
                      <w:szCs w:val="26"/>
                      <w:cs/>
                    </w:rPr>
                    <w:t>ปฏิบัติการสีเขียว</w:t>
                  </w:r>
                </w:p>
              </w:tc>
              <w:tc>
                <w:tcPr>
                  <w:tcW w:w="3032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169D5B71" w14:textId="77777777" w:rsidR="00B2268C" w:rsidRPr="00B2268C" w:rsidRDefault="00B2268C" w:rsidP="00B2268C">
                  <w:pPr>
                    <w:spacing w:after="200" w:line="276" w:lineRule="auto"/>
                    <w:jc w:val="center"/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</w:pPr>
                  <w:r w:rsidRPr="00B2268C">
                    <w:rPr>
                      <w:rFonts w:ascii="TH SarabunIT๙" w:eastAsia="Times New Roman" w:hAnsi="TH SarabunIT๙" w:cs="TH SarabunIT๙"/>
                      <w:sz w:val="26"/>
                      <w:szCs w:val="26"/>
                    </w:rPr>
                    <w:t>5,172</w:t>
                  </w:r>
                </w:p>
              </w:tc>
            </w:tr>
            <w:tr w:rsidR="00B2268C" w:rsidRPr="00B2268C" w14:paraId="3C02D7CA" w14:textId="77777777" w:rsidTr="00D84502">
              <w:tc>
                <w:tcPr>
                  <w:tcW w:w="2296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D7B7BEA" w14:textId="77777777" w:rsidR="00B2268C" w:rsidRPr="00B2268C" w:rsidRDefault="00B2268C" w:rsidP="00B2268C">
                  <w:pPr>
                    <w:tabs>
                      <w:tab w:val="left" w:pos="851"/>
                    </w:tabs>
                    <w:spacing w:before="60" w:after="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 w:rsidRPr="00B2268C">
                    <w:rPr>
                      <w:rFonts w:ascii="TH SarabunIT๙" w:eastAsia="Times New Roman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เฉลี่ย</w:t>
                  </w:r>
                </w:p>
              </w:tc>
              <w:tc>
                <w:tcPr>
                  <w:tcW w:w="3032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54D92BA" w14:textId="77777777" w:rsidR="00B2268C" w:rsidRPr="00B2268C" w:rsidRDefault="00B2268C" w:rsidP="00B2268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B2268C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  <w:t>26,459</w:t>
                  </w:r>
                </w:p>
              </w:tc>
            </w:tr>
          </w:tbl>
          <w:p w14:paraId="541D41B7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  <w:cs/>
              </w:rPr>
              <w:t>ที่มา: ส</w:t>
            </w:r>
            <w:r w:rsidRPr="00B2268C">
              <w:rPr>
                <w:rFonts w:ascii="TH SarabunIT๙" w:eastAsia="Times New Roman" w:hAnsi="TH SarabunIT๙" w:cs="TH SarabunIT๙" w:hint="cs"/>
                <w:spacing w:val="-6"/>
                <w:sz w:val="26"/>
                <w:szCs w:val="26"/>
                <w:cs/>
              </w:rPr>
              <w:t>ำ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  <w:cs/>
              </w:rPr>
              <w:t>นักนโยบายและยุทธศาสตร์. 2559</w:t>
            </w:r>
          </w:p>
        </w:tc>
      </w:tr>
      <w:tr w:rsidR="00B2268C" w:rsidRPr="00B2268C" w14:paraId="0896169C" w14:textId="77777777" w:rsidTr="00D84502">
        <w:tc>
          <w:tcPr>
            <w:tcW w:w="1467" w:type="dxa"/>
            <w:vMerge/>
            <w:shd w:val="clear" w:color="auto" w:fill="auto"/>
          </w:tcPr>
          <w:p w14:paraId="15CBB5B2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3063AFE" w14:textId="77777777" w:rsidR="00B2268C" w:rsidRPr="00B2268C" w:rsidRDefault="00B2268C" w:rsidP="00B2268C">
            <w:pPr>
              <w:tabs>
                <w:tab w:val="left" w:pos="485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B2268C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6111F2A2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  <w:tr w:rsidR="00B2268C" w:rsidRPr="00B2268C" w14:paraId="65A60F56" w14:textId="77777777" w:rsidTr="00D84502">
        <w:tc>
          <w:tcPr>
            <w:tcW w:w="1467" w:type="dxa"/>
            <w:vMerge/>
            <w:shd w:val="clear" w:color="auto" w:fill="auto"/>
          </w:tcPr>
          <w:p w14:paraId="00EE056A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6526376" w14:textId="77777777" w:rsidR="00B2268C" w:rsidRPr="00B2268C" w:rsidRDefault="00B2268C" w:rsidP="00B2268C">
            <w:pPr>
              <w:widowControl w:val="0"/>
              <w:tabs>
                <w:tab w:val="left" w:pos="3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61BE894C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2268C" w:rsidRPr="00B2268C" w14:paraId="10A1DE8B" w14:textId="77777777" w:rsidTr="00D84502">
        <w:tc>
          <w:tcPr>
            <w:tcW w:w="1467" w:type="dxa"/>
            <w:vMerge/>
            <w:shd w:val="clear" w:color="auto" w:fill="auto"/>
          </w:tcPr>
          <w:p w14:paraId="2EA73135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5F17855C" w14:textId="77777777" w:rsidR="00B2268C" w:rsidRPr="00B2268C" w:rsidRDefault="00B2268C" w:rsidP="00B2268C">
            <w:pPr>
              <w:tabs>
                <w:tab w:val="left" w:pos="851"/>
              </w:tabs>
              <w:spacing w:before="60" w:after="20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3.8 </w:t>
            </w:r>
            <w:r w:rsidRPr="00B226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ประกาศใช้กฎระเบียบเกี่ยวกับการเข้าถึงและแบ่งปันผลประโยชน์ที่ครอบคลุมทรัพยากรชีวภาพ</w:t>
            </w:r>
          </w:p>
          <w:p w14:paraId="246402B9" w14:textId="77777777" w:rsidR="00B2268C" w:rsidRPr="00B2268C" w:rsidRDefault="00B2268C" w:rsidP="00B2268C">
            <w:pPr>
              <w:tabs>
                <w:tab w:val="left" w:pos="851"/>
              </w:tabs>
              <w:spacing w:before="60" w:after="200" w:line="20" w:lineRule="atLeast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B2268C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ประกาศใช</w:t>
            </w:r>
            <w:r w:rsidRPr="00B2268C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B2268C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</w:rPr>
              <w:sym w:font="Wingdings" w:char="F0FE"/>
            </w:r>
            <w:r w:rsidRPr="00B2268C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ไม่ประกาศใช</w:t>
            </w:r>
            <w:r w:rsidRPr="00B2268C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้ </w:t>
            </w:r>
            <w:r w:rsidRPr="00B2268C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</w:rPr>
              <w:sym w:font="Wingdings" w:char="F0FD"/>
            </w:r>
          </w:p>
          <w:p w14:paraId="2BC9470E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63B7A160" w14:textId="77777777" w:rsidR="00B2268C" w:rsidRPr="00B2268C" w:rsidRDefault="00B2268C" w:rsidP="00B2268C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ฎระเบียบในการเข้าถึงทรัพยากรชีวภาพและการได้รับผลประโยชน์ตอบแทนจากทรัพยากรชีวภาพตามหลักการของพิธีสารนาโงยาว่าด้วยการเข้าถึงทรัพยากรพันธุกรรมและการแบ่งปันผลประโยชน์</w:t>
            </w:r>
          </w:p>
          <w:p w14:paraId="16B6D00C" w14:textId="77777777" w:rsidR="00B2268C" w:rsidRPr="00B2268C" w:rsidRDefault="00B2268C" w:rsidP="00B2268C">
            <w:pPr>
              <w:tabs>
                <w:tab w:val="left" w:pos="851"/>
              </w:tabs>
              <w:spacing w:after="20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 :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ประกาศใช้/ไม่ประกาศใช</w:t>
            </w:r>
            <w:r w:rsidRPr="00B2268C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</w:p>
          <w:p w14:paraId="7E580C9C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12E8BBFA" w14:textId="77777777" w:rsidR="00B2268C" w:rsidRPr="00B2268C" w:rsidRDefault="00B2268C" w:rsidP="00B2268C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 xml:space="preserve"> ทส</w:t>
            </w:r>
          </w:p>
          <w:p w14:paraId="058030AD" w14:textId="77777777" w:rsidR="00B2268C" w:rsidRPr="00B2268C" w:rsidRDefault="00B2268C" w:rsidP="00B2268C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กษ</w:t>
            </w:r>
          </w:p>
          <w:p w14:paraId="21D821EF" w14:textId="77777777" w:rsidR="00B2268C" w:rsidRPr="00B2268C" w:rsidRDefault="00B2268C" w:rsidP="00B2268C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- วท</w:t>
            </w:r>
          </w:p>
          <w:p w14:paraId="7B9A936E" w14:textId="77777777" w:rsidR="00B2268C" w:rsidRPr="00B2268C" w:rsidRDefault="00B2268C" w:rsidP="00B2268C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สธ</w:t>
            </w:r>
          </w:p>
          <w:p w14:paraId="7416D958" w14:textId="77777777" w:rsidR="00B2268C" w:rsidRPr="00B2268C" w:rsidRDefault="00B2268C" w:rsidP="00B2268C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2B9D04DF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 xml:space="preserve">สำนักงานนโยบายและแผนทรัพยากรธรรมชาติและสิ่งแวดล้อม โดยกองจัดการความหลากหลายทางชีวภาพ (กลช.) อยู่ระหว่างกระบวนการพัฒนาและปรับปรุง (ร่าง) พระราชบัญญัติความหลากหลายทางชีวภาพ พ.ศ. …. และ (ร่าง) อนุบัญญัติเรื่องการเข้าถึงและแบ่งปันผลประโยชน์จากการใช้ทรัพยากรพันธุกรรม ให้มีความเหมาะสมและสามารถปฏิบัติได้ รวมถึงการจัดทำแนวทางปฏิบัติและข้อเสนอกลไกในการดำเนินงานของหน่วยงานที่เกี่ยวข้องต่อไป ภายใต้โครงการศึกษาเพื่อเตรียมความพร้อมในการดำเนินการตามพระราชบัญญัติว่าด้วยความหลากหลายทางชีวภาพ พ.ศ. …. </w:t>
            </w:r>
          </w:p>
          <w:p w14:paraId="41D0BB40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B2268C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สำนักงานนโยบายและแผนทรัพยากรธรรมชาติและสิ่งแวดล้อม ๒๕๖๒)</w:t>
            </w:r>
          </w:p>
        </w:tc>
        <w:tc>
          <w:tcPr>
            <w:tcW w:w="3090" w:type="dxa"/>
            <w:shd w:val="clear" w:color="auto" w:fill="auto"/>
          </w:tcPr>
          <w:p w14:paraId="7FAC50BA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2268C" w:rsidRPr="00B2268C" w14:paraId="6C13F1F6" w14:textId="77777777" w:rsidTr="00D84502">
        <w:tc>
          <w:tcPr>
            <w:tcW w:w="1467" w:type="dxa"/>
            <w:vMerge/>
            <w:shd w:val="clear" w:color="auto" w:fill="auto"/>
          </w:tcPr>
          <w:p w14:paraId="2CE32E6C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278BA5B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B226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B226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B226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 w:rsidRPr="00B2268C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0C91F5BA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ประเทศไทยในฐานะภาคีอนุสัญญาว่าด้วยความหลากหลายทางชีวภาพ จะต้องดำเนินการตามพันธกรณีของอนุสัญญาฯ เรื่องการเข้าถึงและแบ่งปันผลประโยชน์จากทรัพยากรพันธุกรรม รวมถึงต้องเตรียมการรองรับสนธิสัญญาระหว่างประเทศฉบับใหม่ ภายใต้อนุสัญญาว่าด้วยความหลากหลายทางชีวภาพคือ พิธีสารนาโงยาว่าด้วยการเข้าถึงทรัพยากรพันธุกรรมและการแบ่งปันผลประโยชน์ที่เกิดขึ้นจากการใช้ประโยชน์ทรัพยากรพันธุกรรมอย่างยุติธรรมและเท่าเทียม ซึ่งพิธีสารดังกล่าวมีผลบังคับใช้ตั้งแต่วันที่ 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12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ตุลาคม 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2557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และประเทศไทยได้ลงนามรับรองพิธีสารนาโงยาฯ แล้ว เมื่อวันที่ 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31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มกราคม ๒๕๕๕ โดยพันธกรณีหนึ่งที่จะต้องดำเนินการคือ การจัดทำกฎระเบียบในการกำกับดูแลการให้อนุญาตเข้าถึงและกำหนดเงื่อนไขในการแบ่งปันผลประโยชน์จากการเข้าถึงทรัพยากรพันธุกรรม เพื่อให้เกิดการคุ้มครองทรัพยากรพันธุกรรมของประเทศ ซึ่งแผนแม่บทบูรณาการจัดการความหลากหลายทางชีวภาพ พ.ศ. 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2558 - 2564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ได้ระบุเรื่องกฎระเบียบที่เกี่ยวข้องในการกำกับดูแลเรื่องการเข้าถึงและแบ่งปันผลประโยชน์จากทรัพยากรพันธุกรรม ทรัพยากรชีวภาพ และความรู้ตามธรรมเนียมประเพณียังมีไม่ครอบคลุมในทุกภาคส่วน โดยเฉพาะเรื่องที่เกี่ยวข้องกับการวิจัยและพัฒนาที่ใช้ทรัพยากรชีวภาพและภูมิปัญญาท้องถิ่น และการแบ่งปันผลประโยชน์ที่เกิดขึ้นในขั้นตอนต่างๆ</w:t>
            </w:r>
          </w:p>
          <w:p w14:paraId="568C8AAE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2268C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 : สำนักงานนโยบายและแผนทรัพยากรธรรมชาติและสิ่งแวดล้อม. </w:t>
            </w: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2558.)</w:t>
            </w:r>
          </w:p>
          <w:p w14:paraId="68B11232" w14:textId="77777777" w:rsidR="00B2268C" w:rsidRPr="00B2268C" w:rsidRDefault="00B2268C" w:rsidP="00B2268C">
            <w:pPr>
              <w:tabs>
                <w:tab w:val="left" w:pos="851"/>
              </w:tabs>
              <w:spacing w:before="60"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2268C" w:rsidRPr="00B2268C" w14:paraId="2737D401" w14:textId="77777777" w:rsidTr="00D84502">
        <w:tc>
          <w:tcPr>
            <w:tcW w:w="1467" w:type="dxa"/>
            <w:vMerge/>
            <w:shd w:val="clear" w:color="auto" w:fill="auto"/>
          </w:tcPr>
          <w:p w14:paraId="5436567D" w14:textId="77777777" w:rsidR="00B2268C" w:rsidRPr="00B2268C" w:rsidRDefault="00B2268C" w:rsidP="00B2268C">
            <w:pPr>
              <w:tabs>
                <w:tab w:val="left" w:pos="851"/>
              </w:tabs>
              <w:spacing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3A0D772" w14:textId="77777777" w:rsidR="00B2268C" w:rsidRPr="00B2268C" w:rsidRDefault="00B2268C" w:rsidP="00B2268C">
            <w:pPr>
              <w:tabs>
                <w:tab w:val="left" w:pos="485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B2268C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0C7608AF" w14:textId="77777777" w:rsidR="00B2268C" w:rsidRPr="00B2268C" w:rsidRDefault="00B2268C" w:rsidP="00B2268C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2268C" w:rsidRPr="00B2268C" w14:paraId="1EF5B226" w14:textId="77777777" w:rsidTr="00D84502">
        <w:tc>
          <w:tcPr>
            <w:tcW w:w="14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3CCE735" w14:textId="77777777" w:rsidR="00B2268C" w:rsidRPr="00B2268C" w:rsidRDefault="00B2268C" w:rsidP="00B2268C">
            <w:pPr>
              <w:tabs>
                <w:tab w:val="left" w:pos="851"/>
              </w:tabs>
              <w:spacing w:after="0" w:line="20" w:lineRule="atLeast"/>
              <w:jc w:val="thaiDistribute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6CEA29E" w14:textId="77777777" w:rsidR="00B2268C" w:rsidRPr="00B2268C" w:rsidRDefault="00B2268C" w:rsidP="00B2268C">
            <w:pPr>
              <w:widowControl w:val="0"/>
              <w:tabs>
                <w:tab w:val="left" w:pos="3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B2268C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40412A04" w14:textId="77777777" w:rsidR="00B2268C" w:rsidRPr="00B2268C" w:rsidRDefault="00B2268C" w:rsidP="00B2268C">
            <w:pPr>
              <w:widowControl w:val="0"/>
              <w:tabs>
                <w:tab w:val="left" w:pos="351"/>
              </w:tabs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</w:p>
        </w:tc>
      </w:tr>
    </w:tbl>
    <w:p w14:paraId="52C01559" w14:textId="77777777" w:rsidR="00B2268C" w:rsidRPr="00B2268C" w:rsidRDefault="00B2268C" w:rsidP="00B2268C">
      <w:pPr>
        <w:spacing w:after="0" w:line="276" w:lineRule="auto"/>
        <w:jc w:val="thaiDistribute"/>
        <w:rPr>
          <w:rFonts w:ascii="TH SarabunPSK" w:hAnsi="TH SarabunPSK" w:cs="TH SarabunPSK"/>
          <w:b/>
          <w:bCs/>
          <w:szCs w:val="22"/>
        </w:rPr>
      </w:pPr>
    </w:p>
    <w:p w14:paraId="2DFFE45B" w14:textId="77777777" w:rsidR="00B2268C" w:rsidRPr="00B2268C" w:rsidRDefault="00B2268C" w:rsidP="00B2268C">
      <w:pPr>
        <w:spacing w:after="0" w:line="276" w:lineRule="auto"/>
        <w:jc w:val="thaiDistribute"/>
        <w:rPr>
          <w:rFonts w:ascii="TH SarabunPSK" w:hAnsi="TH SarabunPSK" w:cs="TH SarabunPSK"/>
          <w:b/>
          <w:bCs/>
          <w:szCs w:val="22"/>
        </w:rPr>
      </w:pPr>
    </w:p>
    <w:p w14:paraId="4CE8358C" w14:textId="77777777" w:rsidR="00B2268C" w:rsidRPr="00B2268C" w:rsidRDefault="00B2268C" w:rsidP="00B2268C">
      <w:pPr>
        <w:spacing w:after="0" w:line="276" w:lineRule="auto"/>
        <w:jc w:val="thaiDistribute"/>
        <w:rPr>
          <w:rFonts w:ascii="TH SarabunPSK" w:hAnsi="TH SarabunPSK" w:cs="TH SarabunPSK"/>
          <w:b/>
          <w:bCs/>
          <w:szCs w:val="22"/>
        </w:rPr>
      </w:pPr>
    </w:p>
    <w:p w14:paraId="035B286F" w14:textId="77777777" w:rsidR="00B2268C" w:rsidRPr="00B2268C" w:rsidRDefault="00B2268C" w:rsidP="00B2268C">
      <w:pPr>
        <w:spacing w:after="0" w:line="276" w:lineRule="auto"/>
        <w:jc w:val="thaiDistribute"/>
        <w:rPr>
          <w:rFonts w:ascii="TH SarabunPSK" w:hAnsi="TH SarabunPSK" w:cs="TH SarabunPSK"/>
          <w:b/>
          <w:bCs/>
          <w:szCs w:val="22"/>
          <w:cs/>
        </w:rPr>
      </w:pPr>
    </w:p>
    <w:p w14:paraId="5B2AE55E" w14:textId="77777777" w:rsidR="00B2268C" w:rsidRPr="00B2268C" w:rsidRDefault="00B2268C" w:rsidP="00B2268C">
      <w:pPr>
        <w:spacing w:after="0" w:line="276" w:lineRule="auto"/>
        <w:jc w:val="thaiDistribute"/>
        <w:rPr>
          <w:rFonts w:ascii="TH SarabunPSK" w:hAnsi="TH SarabunPSK" w:cs="TH SarabunPSK"/>
          <w:b/>
          <w:bCs/>
          <w:szCs w:val="22"/>
          <w:cs/>
        </w:rPr>
      </w:pPr>
      <w:r w:rsidRPr="00B2268C"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17AE2616" w14:textId="77777777" w:rsidR="00B2268C" w:rsidRPr="00B2268C" w:rsidRDefault="00B2268C" w:rsidP="00B2268C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2268C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 w:rsidRPr="00B2268C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B2268C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การดำเนินงานโครงการ/กิจกรรม ที่สอดคล้องกับ </w:t>
      </w:r>
      <w:r w:rsidRPr="00B2268C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B2268C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Pr="00B2268C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B2268C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0EF7D2CB" w14:textId="77777777" w:rsidR="00B2268C" w:rsidRPr="00B2268C" w:rsidRDefault="00B2268C" w:rsidP="00B2268C">
      <w:pPr>
        <w:spacing w:after="0" w:line="276" w:lineRule="auto"/>
        <w:rPr>
          <w:rFonts w:ascii="TH SarabunIT๙" w:hAnsi="TH SarabunIT๙" w:cs="TH SarabunIT๙"/>
          <w:sz w:val="30"/>
          <w:szCs w:val="30"/>
        </w:rPr>
      </w:pPr>
      <w:r w:rsidRPr="00B2268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B226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2268C">
        <w:rPr>
          <w:rFonts w:ascii="TH SarabunPSK" w:hAnsi="TH SarabunPSK" w:cs="TH SarabunPSK"/>
          <w:sz w:val="32"/>
          <w:szCs w:val="32"/>
          <w:cs/>
        </w:rPr>
        <w:br/>
      </w:r>
      <w:r w:rsidRPr="00B2268C">
        <w:rPr>
          <w:rFonts w:ascii="TH SarabunIT๙" w:hAnsi="TH SarabunIT๙" w:cs="TH SarabunIT๙"/>
          <w:sz w:val="30"/>
          <w:szCs w:val="30"/>
        </w:rPr>
        <w:t xml:space="preserve">** </w:t>
      </w:r>
      <w:r w:rsidRPr="00B2268C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ตัวชี้วัดและแนวทางการปฏิบัติที่เกี่ยวข้องกับหน่วยงานของท่าน ได้ในเอกสารแนบ</w:t>
      </w:r>
      <w:r w:rsidRPr="00B2268C">
        <w:rPr>
          <w:rFonts w:ascii="TH SarabunIT๙" w:hAnsi="TH SarabunIT๙" w:cs="TH SarabunIT๙"/>
          <w:sz w:val="30"/>
          <w:szCs w:val="30"/>
        </w:rPr>
        <w:t xml:space="preserve"> (</w:t>
      </w:r>
      <w:r w:rsidRPr="00B2268C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Pr="00B2268C">
        <w:rPr>
          <w:rFonts w:ascii="TH SarabunIT๙" w:hAnsi="TH SarabunIT๙" w:cs="TH SarabunIT๙"/>
          <w:sz w:val="30"/>
          <w:szCs w:val="30"/>
          <w:cs/>
        </w:rPr>
        <w:br/>
        <w:t xml:space="preserve">ในแนวทางการปฏิบัติ ที่นอกเหนือจากที่ระบุไว้ได้ </w:t>
      </w:r>
    </w:p>
    <w:p w14:paraId="545E5D15" w14:textId="77777777" w:rsidR="00B2268C" w:rsidRPr="00B2268C" w:rsidRDefault="00B2268C" w:rsidP="00B2268C">
      <w:pPr>
        <w:spacing w:after="0" w:line="276" w:lineRule="auto"/>
        <w:rPr>
          <w:rFonts w:ascii="TH SarabunIT๙" w:hAnsi="TH SarabunIT๙" w:cs="TH SarabunIT๙"/>
          <w:sz w:val="30"/>
          <w:szCs w:val="30"/>
        </w:rPr>
      </w:pPr>
      <w:r w:rsidRPr="00B2268C">
        <w:rPr>
          <w:rFonts w:ascii="TH SarabunIT๙" w:hAnsi="TH SarabunIT๙" w:cs="TH SarabunIT๙"/>
          <w:sz w:val="30"/>
          <w:szCs w:val="30"/>
        </w:rPr>
        <w:t xml:space="preserve">** </w:t>
      </w:r>
      <w:r w:rsidRPr="00B2268C">
        <w:rPr>
          <w:rFonts w:ascii="TH SarabunIT๙" w:hAnsi="TH SarabunIT๙" w:cs="TH SarabunIT๙"/>
          <w:sz w:val="30"/>
          <w:szCs w:val="30"/>
          <w:cs/>
        </w:rPr>
        <w:t>ใน</w:t>
      </w:r>
      <w:r w:rsidRPr="00B2268C">
        <w:rPr>
          <w:rFonts w:ascii="TH SarabunIT๙" w:hAnsi="TH SarabunIT๙" w:cs="TH SarabunIT๙"/>
          <w:sz w:val="30"/>
          <w:szCs w:val="30"/>
        </w:rPr>
        <w:t xml:space="preserve"> </w:t>
      </w:r>
      <w:r w:rsidRPr="00B2268C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 w:rsidRPr="00B2268C">
        <w:rPr>
          <w:rFonts w:ascii="TH SarabunIT๙" w:hAnsi="TH SarabunIT๙" w:cs="TH SarabunIT๙"/>
          <w:sz w:val="30"/>
          <w:szCs w:val="30"/>
        </w:rPr>
        <w:t xml:space="preserve">1 </w:t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 w:rsidRPr="00B2268C">
        <w:rPr>
          <w:rFonts w:ascii="TH SarabunIT๙" w:hAnsi="TH SarabunIT๙" w:cs="TH SarabunIT๙"/>
          <w:sz w:val="30"/>
          <w:szCs w:val="30"/>
        </w:rPr>
        <w:t xml:space="preserve">; </w:t>
      </w:r>
      <w:r w:rsidRPr="00B2268C">
        <w:rPr>
          <w:rFonts w:ascii="TH SarabunIT๙" w:hAnsi="TH SarabunIT๙" w:cs="TH SarabunIT๙"/>
          <w:sz w:val="30"/>
          <w:szCs w:val="30"/>
          <w:cs/>
        </w:rPr>
        <w:t>ใน</w:t>
      </w:r>
      <w:r w:rsidRPr="00B2268C">
        <w:rPr>
          <w:rFonts w:ascii="TH SarabunIT๙" w:hAnsi="TH SarabunIT๙" w:cs="TH SarabunIT๙"/>
          <w:sz w:val="30"/>
          <w:szCs w:val="30"/>
        </w:rPr>
        <w:t xml:space="preserve"> </w:t>
      </w:r>
      <w:r w:rsidRPr="00B2268C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 ระบุปีที่ได้ดำเนินการ</w:t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B2268C">
        <w:rPr>
          <w:rFonts w:ascii="TH SarabunIT๙" w:hAnsi="TH SarabunIT๙" w:cs="TH SarabunIT๙"/>
          <w:sz w:val="30"/>
          <w:szCs w:val="30"/>
          <w:cs/>
        </w:rPr>
        <w:t>ระ</w:t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B2268C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B2268C">
        <w:rPr>
          <w:rFonts w:ascii="TH SarabunIT๙" w:hAnsi="TH SarabunIT๙" w:cs="TH SarabunIT๙"/>
          <w:sz w:val="30"/>
          <w:szCs w:val="30"/>
        </w:rPr>
        <w:t>/</w:t>
      </w:r>
      <w:r w:rsidRPr="00B2268C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 w:rsidRPr="00B2268C">
        <w:rPr>
          <w:rFonts w:ascii="TH SarabunIT๙" w:hAnsi="TH SarabunIT๙" w:cs="TH SarabunIT๙"/>
          <w:sz w:val="30"/>
          <w:szCs w:val="30"/>
        </w:rPr>
        <w:t xml:space="preserve"> </w:t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B2268C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B2268C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B2268C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 ระบุ</w:t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B2268C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B2268C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B2268C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B2268C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B2268C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B2268C">
        <w:rPr>
          <w:rFonts w:ascii="TH SarabunIT๙" w:hAnsi="TH SarabunIT๙" w:cs="TH SarabunIT๙"/>
          <w:sz w:val="30"/>
          <w:szCs w:val="30"/>
        </w:rPr>
        <w:t xml:space="preserve">; 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B2268C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B2268C">
        <w:rPr>
          <w:rFonts w:ascii="TH SarabunIT๙" w:hAnsi="TH SarabunIT๙" w:cs="TH SarabunIT๙"/>
          <w:b/>
          <w:bCs/>
          <w:sz w:val="30"/>
          <w:szCs w:val="30"/>
        </w:rPr>
        <w:t>5</w:t>
      </w:r>
      <w:r w:rsidRPr="00B2268C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  ระบุรายละเอียด</w:t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r w:rsidRPr="00B2268C">
        <w:rPr>
          <w:rFonts w:ascii="TH SarabunIT๙" w:hAnsi="TH SarabunIT๙" w:cs="TH SarabunIT๙"/>
          <w:sz w:val="30"/>
          <w:szCs w:val="30"/>
        </w:rPr>
        <w:t>;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 และใน </w:t>
      </w:r>
      <w:r w:rsidRPr="00B2268C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B2268C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B2268C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B2268C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B2268C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B2268C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B2268C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4325D654" w14:textId="77777777" w:rsidR="00B2268C" w:rsidRPr="00B2268C" w:rsidRDefault="00B2268C" w:rsidP="00B2268C">
      <w:pPr>
        <w:spacing w:after="0" w:line="276" w:lineRule="auto"/>
        <w:rPr>
          <w:rFonts w:ascii="TH SarabunIT๙" w:hAnsi="TH SarabunIT๙" w:cs="TH SarabunIT๙"/>
          <w:sz w:val="30"/>
          <w:szCs w:val="30"/>
        </w:rPr>
      </w:pPr>
      <w:r w:rsidRPr="00B2268C">
        <w:rPr>
          <w:rFonts w:ascii="TH SarabunIT๙" w:hAnsi="TH SarabunIT๙" w:cs="TH SarabunIT๙"/>
          <w:sz w:val="30"/>
          <w:szCs w:val="30"/>
        </w:rPr>
        <w:t xml:space="preserve">** </w:t>
      </w:r>
      <w:r w:rsidRPr="00B2268C">
        <w:rPr>
          <w:rFonts w:ascii="TH SarabunIT๙" w:hAnsi="TH SarabunIT๙" w:cs="TH SarabunIT๙"/>
          <w:sz w:val="30"/>
          <w:szCs w:val="30"/>
          <w:cs/>
        </w:rPr>
        <w:t>สามารถเพิ่มตารางข้อมูลได้ตามความเหมาะสม</w:t>
      </w:r>
      <w:r w:rsidRPr="00B2268C">
        <w:rPr>
          <w:rFonts w:ascii="TH SarabunIT๙" w:hAnsi="TH SarabunIT๙" w:cs="TH SarabunIT๙"/>
          <w:sz w:val="30"/>
          <w:szCs w:val="30"/>
        </w:rPr>
        <w:t xml:space="preserve"> (</w:t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>ท่านสามารถ</w:t>
      </w:r>
      <w:r w:rsidRPr="00B2268C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 w:rsidRPr="00B2268C">
        <w:rPr>
          <w:rFonts w:ascii="TH SarabunIT๙" w:hAnsi="TH SarabunIT๙" w:cs="TH SarabunIT๙"/>
          <w:sz w:val="30"/>
          <w:szCs w:val="30"/>
        </w:rPr>
        <w:t xml:space="preserve"> </w:t>
      </w:r>
      <w:r w:rsidRPr="00B2268C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Pr="00B2268C">
        <w:rPr>
          <w:rFonts w:ascii="TH SarabunIT๙" w:hAnsi="TH SarabunIT๙" w:cs="TH SarabunIT๙"/>
          <w:sz w:val="30"/>
          <w:szCs w:val="30"/>
        </w:rPr>
        <w:t>MSWord</w:t>
      </w:r>
      <w:r w:rsidRPr="00B2268C">
        <w:rPr>
          <w:rFonts w:ascii="TH SarabunIT๙" w:hAnsi="TH SarabunIT๙" w:cs="TH SarabunIT๙"/>
          <w:sz w:val="30"/>
          <w:szCs w:val="30"/>
          <w:cs/>
        </w:rPr>
        <w:t xml:space="preserve"> ได้จาก </w:t>
      </w:r>
      <w:r w:rsidRPr="00B2268C">
        <w:rPr>
          <w:rFonts w:ascii="TH SarabunIT๙" w:hAnsi="TH SarabunIT๙" w:cs="TH SarabunIT๙"/>
          <w:sz w:val="30"/>
          <w:szCs w:val="30"/>
        </w:rPr>
        <w:t>QR Code</w:t>
      </w:r>
      <w:r w:rsidRPr="00B2268C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Pr="00B2268C">
        <w:rPr>
          <w:rFonts w:ascii="TH SarabunIT๙" w:hAnsi="TH SarabunIT๙" w:cs="TH SarabunIT๙"/>
          <w:sz w:val="30"/>
          <w:szCs w:val="30"/>
        </w:rPr>
        <w:t>)</w:t>
      </w:r>
    </w:p>
    <w:p w14:paraId="1D9C3D58" w14:textId="77777777" w:rsidR="00B2268C" w:rsidRPr="00B2268C" w:rsidRDefault="00B2268C" w:rsidP="00B2268C">
      <w:pPr>
        <w:shd w:val="clear" w:color="auto" w:fill="FFFFFF" w:themeFill="background1"/>
        <w:spacing w:after="60" w:line="240" w:lineRule="auto"/>
        <w:ind w:left="1276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1619"/>
        <w:gridCol w:w="2168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B2268C" w:rsidRPr="00B2268C" w14:paraId="0AABA323" w14:textId="77777777" w:rsidTr="00D84502">
        <w:trPr>
          <w:trHeight w:val="589"/>
          <w:tblHeader/>
        </w:trPr>
        <w:tc>
          <w:tcPr>
            <w:tcW w:w="3787" w:type="dxa"/>
            <w:gridSpan w:val="2"/>
            <w:vMerge w:val="restart"/>
            <w:shd w:val="clear" w:color="auto" w:fill="D9D9D9" w:themeFill="background1" w:themeFillShade="D9"/>
          </w:tcPr>
          <w:p w14:paraId="0DEA10DE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6795DB74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7B10E3ED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520505CA" w14:textId="77777777" w:rsidR="00B2268C" w:rsidRPr="00B2268C" w:rsidRDefault="00B2268C" w:rsidP="00B2268C">
            <w:pPr>
              <w:spacing w:line="276" w:lineRule="auto"/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5BBF89E" w14:textId="77777777" w:rsidR="00B2268C" w:rsidRPr="00B2268C" w:rsidRDefault="00B2268C" w:rsidP="00B2268C">
            <w:pPr>
              <w:spacing w:line="276" w:lineRule="auto"/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ปีที่ดำเนินการและ</w:t>
            </w:r>
          </w:p>
          <w:p w14:paraId="373D7DE5" w14:textId="77777777" w:rsidR="00B2268C" w:rsidRPr="00B2268C" w:rsidRDefault="00B2268C" w:rsidP="00B2268C">
            <w:pPr>
              <w:spacing w:line="276" w:lineRule="auto"/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4D139262" w14:textId="77777777" w:rsidR="00B2268C" w:rsidRPr="00B2268C" w:rsidRDefault="00B2268C" w:rsidP="00B2268C">
            <w:pPr>
              <w:spacing w:line="276" w:lineRule="auto"/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(๓)</w:t>
            </w:r>
          </w:p>
          <w:p w14:paraId="02E38B6D" w14:textId="77777777" w:rsidR="00B2268C" w:rsidRPr="00B2268C" w:rsidRDefault="00B2268C" w:rsidP="00B2268C">
            <w:pPr>
              <w:spacing w:line="276" w:lineRule="auto"/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6E68958F" w14:textId="77777777" w:rsidR="00B2268C" w:rsidRPr="00B2268C" w:rsidRDefault="00B2268C" w:rsidP="00B2268C">
            <w:pPr>
              <w:spacing w:line="276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B2268C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(๔)</w:t>
            </w:r>
          </w:p>
          <w:p w14:paraId="3D3E7B4C" w14:textId="77777777" w:rsidR="00B2268C" w:rsidRPr="00B2268C" w:rsidRDefault="00B2268C" w:rsidP="00B2268C">
            <w:pPr>
              <w:spacing w:line="276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210CF631" w14:textId="77777777" w:rsidR="00B2268C" w:rsidRPr="00B2268C" w:rsidRDefault="00B2268C" w:rsidP="00B2268C">
            <w:pPr>
              <w:spacing w:line="276" w:lineRule="auto"/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094D78A4" w14:textId="77777777" w:rsidR="00B2268C" w:rsidRPr="00B2268C" w:rsidRDefault="00B2268C" w:rsidP="00B2268C">
            <w:pPr>
              <w:spacing w:line="276" w:lineRule="auto"/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7C19DFF3" w14:textId="77777777" w:rsidR="00B2268C" w:rsidRPr="00B2268C" w:rsidRDefault="00B2268C" w:rsidP="00B2268C">
            <w:pPr>
              <w:spacing w:line="276" w:lineRule="auto"/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07B16C36" w14:textId="77777777" w:rsidR="00B2268C" w:rsidRPr="00B2268C" w:rsidRDefault="00B2268C" w:rsidP="00B2268C">
            <w:pPr>
              <w:spacing w:line="276" w:lineRule="auto"/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(๖)</w:t>
            </w:r>
          </w:p>
          <w:p w14:paraId="3C90FBB4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2115090D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2268C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B2268C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B2268C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 w:rsidRPr="00B2268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B2268C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3F08F756" w14:textId="77777777" w:rsidR="00B2268C" w:rsidRPr="00B2268C" w:rsidRDefault="00B2268C" w:rsidP="00B2268C">
            <w:pPr>
              <w:spacing w:line="276" w:lineRule="auto"/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B2268C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 w:rsidRPr="00B2268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B2268C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605803F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(๗)</w:t>
            </w:r>
          </w:p>
          <w:p w14:paraId="2C15E135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5E6D6C71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26E6221D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65B77E10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4B6C093F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2268C" w:rsidRPr="00B2268C" w14:paraId="099A5B4C" w14:textId="77777777" w:rsidTr="00D84502">
        <w:trPr>
          <w:trHeight w:val="499"/>
        </w:trPr>
        <w:tc>
          <w:tcPr>
            <w:tcW w:w="3787" w:type="dxa"/>
            <w:gridSpan w:val="2"/>
            <w:vMerge/>
          </w:tcPr>
          <w:p w14:paraId="759E22BE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EA7D998" w14:textId="77777777" w:rsidR="00B2268C" w:rsidRPr="00B2268C" w:rsidRDefault="00B2268C" w:rsidP="00B2268C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18537EC1" w14:textId="77777777" w:rsidR="00B2268C" w:rsidRPr="00B2268C" w:rsidRDefault="00B2268C" w:rsidP="00B2268C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5632601E" w14:textId="77777777" w:rsidR="00B2268C" w:rsidRPr="00B2268C" w:rsidRDefault="00B2268C" w:rsidP="00B2268C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659E4CF7" w14:textId="77777777" w:rsidR="00B2268C" w:rsidRPr="00B2268C" w:rsidRDefault="00B2268C" w:rsidP="00B2268C">
            <w:pPr>
              <w:spacing w:line="276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B2268C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งบประมาณที่ได้รับ</w:t>
            </w:r>
          </w:p>
          <w:p w14:paraId="04FB996B" w14:textId="77777777" w:rsidR="00B2268C" w:rsidRPr="00B2268C" w:rsidRDefault="00B2268C" w:rsidP="00B2268C">
            <w:pPr>
              <w:spacing w:line="276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B2268C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33950BF" w14:textId="77777777" w:rsidR="00B2268C" w:rsidRPr="00B2268C" w:rsidRDefault="00B2268C" w:rsidP="00B2268C">
            <w:pPr>
              <w:spacing w:line="276" w:lineRule="auto"/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08DB960B" w14:textId="77777777" w:rsidR="00B2268C" w:rsidRPr="00B2268C" w:rsidRDefault="00B2268C" w:rsidP="00B2268C">
            <w:pPr>
              <w:spacing w:line="276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B2268C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6B17D1A0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0BD1D8B8" w14:textId="77777777" w:rsidR="00B2268C" w:rsidRPr="00B2268C" w:rsidRDefault="00B2268C" w:rsidP="00B2268C">
            <w:pPr>
              <w:spacing w:line="276" w:lineRule="auto"/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268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0C73CC69" w14:textId="77777777" w:rsidR="00B2268C" w:rsidRPr="00B2268C" w:rsidRDefault="00B2268C" w:rsidP="00B2268C">
            <w:pPr>
              <w:spacing w:line="276" w:lineRule="auto"/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1758926" w14:textId="77777777" w:rsidR="00B2268C" w:rsidRPr="00B2268C" w:rsidRDefault="00B2268C" w:rsidP="00B2268C">
            <w:pPr>
              <w:spacing w:line="276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B2268C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251B48B4" w14:textId="77777777" w:rsidR="00B2268C" w:rsidRPr="00B2268C" w:rsidRDefault="00B2268C" w:rsidP="00B2268C">
            <w:pPr>
              <w:spacing w:line="276" w:lineRule="auto"/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22C0E953" w14:textId="77777777" w:rsidR="00B2268C" w:rsidRPr="00B2268C" w:rsidRDefault="00B2268C" w:rsidP="00B2268C">
            <w:pPr>
              <w:spacing w:line="276" w:lineRule="auto"/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5DC3D703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3D1C8154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2268C" w:rsidRPr="00B2268C" w14:paraId="682567FC" w14:textId="77777777" w:rsidTr="00D84502">
        <w:tc>
          <w:tcPr>
            <w:tcW w:w="16266" w:type="dxa"/>
            <w:gridSpan w:val="10"/>
            <w:shd w:val="clear" w:color="auto" w:fill="538135" w:themeFill="accent6" w:themeFillShade="BF"/>
          </w:tcPr>
          <w:p w14:paraId="01AD15AE" w14:textId="77777777" w:rsidR="00B2268C" w:rsidRPr="00B2268C" w:rsidRDefault="00B2268C" w:rsidP="00B2268C">
            <w:pPr>
              <w:spacing w:line="276" w:lineRule="auto"/>
              <w:ind w:right="1597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B2268C" w:rsidRPr="00B2268C" w14:paraId="3E29A4A1" w14:textId="77777777" w:rsidTr="00D84502">
        <w:tc>
          <w:tcPr>
            <w:tcW w:w="16266" w:type="dxa"/>
            <w:gridSpan w:val="10"/>
            <w:shd w:val="clear" w:color="auto" w:fill="A8D08D" w:themeFill="accent6" w:themeFillTint="99"/>
          </w:tcPr>
          <w:p w14:paraId="7E131C17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B2268C" w:rsidRPr="00B2268C" w14:paraId="28F6DA65" w14:textId="77777777" w:rsidTr="00D84502">
        <w:tc>
          <w:tcPr>
            <w:tcW w:w="3787" w:type="dxa"/>
            <w:gridSpan w:val="2"/>
            <w:shd w:val="clear" w:color="auto" w:fill="C5E0B3" w:themeFill="accent6" w:themeFillTint="66"/>
          </w:tcPr>
          <w:p w14:paraId="5E9D7B25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695" w:hanging="695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๑.๑.๑ ทรัพยากรป่าไม้</w:t>
            </w:r>
          </w:p>
        </w:tc>
        <w:tc>
          <w:tcPr>
            <w:tcW w:w="851" w:type="dxa"/>
          </w:tcPr>
          <w:p w14:paraId="5A8A1F4B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FDF6CD0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5E6F55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E1EECF" w14:textId="77777777" w:rsidR="00B2268C" w:rsidRPr="00B2268C" w:rsidRDefault="00B2268C" w:rsidP="00B2268C">
            <w:pPr>
              <w:spacing w:line="276" w:lineRule="auto"/>
              <w:ind w:right="-172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49380B8" w14:textId="77777777" w:rsidR="00B2268C" w:rsidRPr="00B2268C" w:rsidRDefault="00B2268C" w:rsidP="00B2268C">
            <w:pPr>
              <w:spacing w:line="276" w:lineRule="auto"/>
              <w:ind w:right="-172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9BE070F" w14:textId="77777777" w:rsidR="00B2268C" w:rsidRPr="00B2268C" w:rsidRDefault="00B2268C" w:rsidP="00B2268C">
            <w:pPr>
              <w:spacing w:line="276" w:lineRule="auto"/>
              <w:ind w:right="-172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A2199B9" w14:textId="77777777" w:rsidR="00B2268C" w:rsidRPr="00B2268C" w:rsidRDefault="00B2268C" w:rsidP="00B2268C">
            <w:pPr>
              <w:spacing w:line="276" w:lineRule="auto"/>
              <w:ind w:right="-172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06132ECB" w14:textId="77777777" w:rsidR="00B2268C" w:rsidRPr="00B2268C" w:rsidRDefault="00B2268C" w:rsidP="00B2268C">
            <w:pPr>
              <w:spacing w:line="276" w:lineRule="auto"/>
              <w:ind w:right="-172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</w:tr>
      <w:tr w:rsidR="00B2268C" w:rsidRPr="00B2268C" w14:paraId="668D780B" w14:textId="77777777" w:rsidTr="00D84502">
        <w:tc>
          <w:tcPr>
            <w:tcW w:w="3787" w:type="dxa"/>
            <w:gridSpan w:val="2"/>
          </w:tcPr>
          <w:p w14:paraId="21251475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๑.๑.๑.๔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ส่งเสริมการฟื้นฟูระบบนิเวศป่าไม้และพื้นที่แนวกันชน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รวมถึงการเพิ่มพื้นที่สีเขียวในเขตเมืองและชุมชน พร้อมทั้งสนับสนุนการพัฒนาป่าไม้ตามแนวพระราชด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ริ</w:t>
            </w:r>
          </w:p>
        </w:tc>
        <w:tc>
          <w:tcPr>
            <w:tcW w:w="851" w:type="dxa"/>
          </w:tcPr>
          <w:p w14:paraId="268E9616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208BB4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69C5DB2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7C33F51" w14:textId="77777777" w:rsidR="00B2268C" w:rsidRPr="00B2268C" w:rsidRDefault="00B2268C" w:rsidP="00B2268C">
            <w:pPr>
              <w:spacing w:line="276" w:lineRule="auto"/>
              <w:ind w:right="-172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860F579" w14:textId="77777777" w:rsidR="00B2268C" w:rsidRPr="00B2268C" w:rsidRDefault="00B2268C" w:rsidP="00B2268C">
            <w:pPr>
              <w:spacing w:line="276" w:lineRule="auto"/>
              <w:ind w:right="-172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AB5DDED" w14:textId="77777777" w:rsidR="00B2268C" w:rsidRPr="00B2268C" w:rsidRDefault="00B2268C" w:rsidP="00B2268C">
            <w:pPr>
              <w:spacing w:line="276" w:lineRule="auto"/>
              <w:ind w:right="-172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0E0FA511" w14:textId="77777777" w:rsidR="00B2268C" w:rsidRPr="00B2268C" w:rsidRDefault="00B2268C" w:rsidP="00B2268C">
            <w:pPr>
              <w:spacing w:line="276" w:lineRule="auto"/>
              <w:ind w:right="-172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093C3A19" w14:textId="77777777" w:rsidR="00B2268C" w:rsidRPr="00B2268C" w:rsidRDefault="00B2268C" w:rsidP="00B2268C">
            <w:pPr>
              <w:spacing w:line="276" w:lineRule="auto"/>
              <w:ind w:right="-172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</w:tr>
      <w:tr w:rsidR="00B2268C" w:rsidRPr="00B2268C" w14:paraId="1CEB5677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5C432938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๑.๑.๒ ทรัพยากรน้ำ/ น้ำบาดาล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91206A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953888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A691D3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350C03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1AD06B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BA5FFB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700E21F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7EF931B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4EBDD8BA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0B60DD0A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.๑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2268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อนุรักษ์</w:t>
            </w:r>
            <w:r w:rsidRPr="00B2268C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ฟื้นฟู</w:t>
            </w:r>
            <w:r w:rsidRPr="00B2268C">
              <w:rPr>
                <w:rFonts w:ascii="TH SarabunPSK" w:hAnsi="TH SarabunPSK" w:cs="TH SarabunPSK"/>
                <w:spacing w:val="-4"/>
                <w:sz w:val="30"/>
                <w:szCs w:val="30"/>
                <w:u w:val="single"/>
                <w:cs/>
              </w:rPr>
              <w:t>พื้นที่ชุ่มน้</w:t>
            </w:r>
            <w:r w:rsidRPr="00B2268C">
              <w:rPr>
                <w:rFonts w:ascii="TH SarabunPSK" w:hAnsi="TH SarabunPSK" w:cs="TH SarabunPSK" w:hint="cs"/>
                <w:spacing w:val="-4"/>
                <w:sz w:val="30"/>
                <w:szCs w:val="30"/>
                <w:u w:val="single"/>
                <w:cs/>
              </w:rPr>
              <w:t>ำ</w:t>
            </w:r>
            <w:r w:rsidRPr="00B2268C">
              <w:rPr>
                <w:rFonts w:ascii="TH SarabunPSK" w:hAnsi="TH SarabunPSK" w:cs="TH SarabunPSK"/>
                <w:spacing w:val="-4"/>
                <w:sz w:val="30"/>
                <w:szCs w:val="30"/>
                <w:u w:val="single"/>
              </w:rPr>
              <w:t xml:space="preserve"> </w:t>
            </w:r>
            <w:r w:rsidRPr="00B2268C">
              <w:rPr>
                <w:rFonts w:ascii="TH SarabunPSK" w:hAnsi="TH SarabunPSK" w:cs="TH SarabunPSK"/>
                <w:spacing w:val="-4"/>
                <w:sz w:val="30"/>
                <w:szCs w:val="30"/>
                <w:u w:val="single"/>
                <w:cs/>
              </w:rPr>
              <w:t>และแหล่งน้</w:t>
            </w:r>
            <w:r w:rsidRPr="00B2268C">
              <w:rPr>
                <w:rFonts w:ascii="TH SarabunPSK" w:hAnsi="TH SarabunPSK" w:cs="TH SarabunPSK" w:hint="cs"/>
                <w:spacing w:val="-4"/>
                <w:sz w:val="30"/>
                <w:szCs w:val="30"/>
                <w:u w:val="single"/>
                <w:cs/>
              </w:rPr>
              <w:t>ำ</w:t>
            </w:r>
            <w:r w:rsidRPr="00B2268C">
              <w:rPr>
                <w:rFonts w:ascii="TH SarabunPSK" w:hAnsi="TH SarabunPSK" w:cs="TH SarabunPSK"/>
                <w:spacing w:val="-4"/>
                <w:sz w:val="30"/>
                <w:szCs w:val="30"/>
                <w:u w:val="single"/>
                <w:cs/>
              </w:rPr>
              <w:t>ธรรมชาติ</w:t>
            </w:r>
            <w:r w:rsidRPr="00B2268C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เพื่อให้เป็นแหล่งกักเก็บน้</w:t>
            </w:r>
            <w:r w:rsidRPr="00B2268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ได้เต็มศักยภาพในการรองรับปริมาณน้</w:t>
            </w:r>
            <w:r w:rsidRPr="00B2268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ำ </w:t>
            </w:r>
            <w:r w:rsidRPr="00B2268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ชะลอน</w:t>
            </w:r>
            <w:r w:rsidRPr="00B2268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้ำ</w:t>
            </w:r>
            <w:r w:rsidRPr="00B2268C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และลดปริมาณช่วงน้</w:t>
            </w:r>
            <w:r w:rsidRPr="00B2268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หลาก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รวมถึงเป็นแหล่งน้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ของ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ชุมชนไว้ใช้ประโยชน์ในฤดูแล้ง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และบรรเทาอุทกภัยในฤดูฝน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E0C78E4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867567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452E18F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A40F6E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F0B8B1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7EA2DF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5DF1A056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9A0F403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2DC3B979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</w:tcPr>
          <w:p w14:paraId="643035E7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.๒ ฟื้นฟู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พัฒนาแหล่งน้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ธรรมชาติ</w:t>
            </w:r>
            <w:r w:rsidRPr="00B2268C">
              <w:rPr>
                <w:rFonts w:ascii="TH SarabunPSK" w:hAnsi="TH SarabunPSK" w:cs="TH SarabunPSK"/>
                <w:sz w:val="30"/>
                <w:szCs w:val="30"/>
                <w:u w:val="single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แหล่งน้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ที่มีอยู่เดิม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และล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น้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ที่ตื้นเขิน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โดยปรับปรุงทางระบายน้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และขจัดสิ่งกีดขวางที่ค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นึงถึงผลกระทบต่อความหลากหลายทางชีวภาพ</w:t>
            </w:r>
          </w:p>
        </w:tc>
        <w:tc>
          <w:tcPr>
            <w:tcW w:w="851" w:type="dxa"/>
            <w:tcBorders>
              <w:top w:val="nil"/>
            </w:tcBorders>
          </w:tcPr>
          <w:p w14:paraId="2890D30F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56FDAEC1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5D2606D1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6E05E90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8987D9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D1734C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0E50296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34514B55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338A4825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48AF1645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๑.๑.๓ ทรัพยากรดินและที่ดิน</w:t>
            </w:r>
          </w:p>
        </w:tc>
        <w:tc>
          <w:tcPr>
            <w:tcW w:w="851" w:type="dxa"/>
            <w:shd w:val="clear" w:color="auto" w:fill="FFFFFF" w:themeFill="background1"/>
          </w:tcPr>
          <w:p w14:paraId="7FF6418F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53E0BC1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5855A7E1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916487D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16E7D6E1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72B25B1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D51DABB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8411332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0BA0AF0C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5AFE8B42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2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๑.๑.๓.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๖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ปฏิรูปกฎหมายเกี่ยวกับการจัดการที่ดิน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โดยค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นึงถึงความสมดุล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ทั้งด้านเศรษฐกิจ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สังคม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และสิ่งแวดล้อม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และผลักดันให้มีการบังคับใช้กฎหมายอย่างจริงจัง</w:t>
            </w:r>
          </w:p>
        </w:tc>
        <w:tc>
          <w:tcPr>
            <w:tcW w:w="851" w:type="dxa"/>
          </w:tcPr>
          <w:p w14:paraId="72313851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4A775B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4D1C8AE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F0CA742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379661F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34F7041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99241E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AF74862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72E8E3B9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2E6811DD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965" w:hanging="96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๑.๑.๖ ความหลากหลายทางชีวภาพ</w:t>
            </w:r>
          </w:p>
        </w:tc>
        <w:tc>
          <w:tcPr>
            <w:tcW w:w="851" w:type="dxa"/>
            <w:shd w:val="clear" w:color="auto" w:fill="FFFFFF" w:themeFill="background1"/>
          </w:tcPr>
          <w:p w14:paraId="69820F18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D89F452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706EB724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274D99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37CD277D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470BCE0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40ACEBF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DAA220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083E22F1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B752757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๖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อนุรักษ์พื้นที่ป่าไม้ที่มีความหลากหลายทางชีวภาพสูง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รวมทั้งชนิดพันธุ์สัตว์และพืชเฉพาะถิ่น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หายากและใกล้สูญพันธุ์</w:t>
            </w:r>
          </w:p>
        </w:tc>
        <w:tc>
          <w:tcPr>
            <w:tcW w:w="851" w:type="dxa"/>
          </w:tcPr>
          <w:p w14:paraId="08732D9E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5A9C75C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D5200C5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DF45211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0FD417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EC59CFF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E24948B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7C634AEB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13D1870E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52CF3DE8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อนุรักษ์พันธุกรรมในรูปแบบธนาคารพันธุกรรม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โดยให้ความสำคัญกับพันธุกรรมท้องถิ่นที่มีคุณค่าต่อระบบนิเวศและ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หรือมีความส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คัญทาง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เศรษฐกิจ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และภูมิปัญญาท้องถิ่นที่เกี่ยวข้อง</w:t>
            </w:r>
          </w:p>
        </w:tc>
        <w:tc>
          <w:tcPr>
            <w:tcW w:w="851" w:type="dxa"/>
          </w:tcPr>
          <w:p w14:paraId="7386DC9F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7CABCD2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7BA7DE8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87D2146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37234C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F60630E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FC4EDF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0EA33C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3F1C40DD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836E02D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พัฒนากลไก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และกฎระเบียบในการปกป้อง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คุ้มครอง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และฟื้นฟูชนิดพันธุ์เฉพาะถิ่น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และชนิดพันธุ์ที่ถูกคุกคามตามทะเบียนชนิดพันธุ์ที่ถูกคุกคามของประเทศไทย</w:t>
            </w:r>
          </w:p>
        </w:tc>
        <w:tc>
          <w:tcPr>
            <w:tcW w:w="851" w:type="dxa"/>
          </w:tcPr>
          <w:p w14:paraId="1C43121D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41AAE5D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E9FF8BC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A15FAB1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83F538F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0756725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302DA3E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F7B7AA0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4EB15C53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9F13820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๕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ส่งเสริมมาตรการทางเศรษฐศาสตร์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และมาตรการจูงใจในการอนุรักษ์และใช้ประโยชน์จากความหลากหลายทางชีวภาพอย่างมีประสิทธิภาพ</w:t>
            </w:r>
          </w:p>
        </w:tc>
        <w:tc>
          <w:tcPr>
            <w:tcW w:w="851" w:type="dxa"/>
          </w:tcPr>
          <w:p w14:paraId="7602F54B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A893DFF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E1C544D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FDAE0B2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AEAD485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DE7D392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1AC7F66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1A0538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41D1DB37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52FC6C7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๑.๑.๖.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๖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พัฒนากฎระเบียบ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และมาตรการในการก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กับดูแลสิ่งมีชีวิตดัดแปลงพันธุกรรม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และการคุ้มครองความปลอดภัยทางชีวภาพจากเทคโนโลยีชีวภาพสมัยใหม่</w:t>
            </w:r>
          </w:p>
        </w:tc>
        <w:tc>
          <w:tcPr>
            <w:tcW w:w="851" w:type="dxa"/>
          </w:tcPr>
          <w:p w14:paraId="14E985FB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C59ED0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16A66FC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9FD87B8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E4C8433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8785C1E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C72983B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346E527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28EE66ED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2AD3A2DA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๗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ปรับปรุงกฎระเบียบ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และกลไกในการเข้าถึงและแบ่งปันผลประโยชน์จาก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ทรัพยากรชีวภาพในทุกภาคส่วนที่เกี่ยวข้อง</w:t>
            </w:r>
          </w:p>
        </w:tc>
        <w:tc>
          <w:tcPr>
            <w:tcW w:w="851" w:type="dxa"/>
          </w:tcPr>
          <w:p w14:paraId="141B3ED1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445A58C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EECF2F5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33167A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962A340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481D9475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1D52DE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A4F229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5790C742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5CEF5FCC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๘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ศึกษา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รวจ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และวิจัยด้านความหลากหลายทางชีวภาพในระบบนิเวศที่มีความส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คัญ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ทั้งในและนอกพื้นที่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คุ้มครอง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รวมถึงพื้นที่ที่มีความหลากหลายทางชีวภาพสูง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และพื้นที่วิกฤตทางความหลากหลายทางชีวภาพ</w:t>
            </w:r>
          </w:p>
        </w:tc>
        <w:tc>
          <w:tcPr>
            <w:tcW w:w="851" w:type="dxa"/>
          </w:tcPr>
          <w:p w14:paraId="663AFCCF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017A07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3B31670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870B3DD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6B0D936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989C1BD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4DA3052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17CB09F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7872F90B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83926C9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๙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พัฒนางานวิจัย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องค์ความรู้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และเทคโนโลยีที่สนับสนุนการพัฒนาเศรษฐกิจบนฐานทรัพยากรชีวภาพ</w:t>
            </w:r>
          </w:p>
        </w:tc>
        <w:tc>
          <w:tcPr>
            <w:tcW w:w="851" w:type="dxa"/>
          </w:tcPr>
          <w:p w14:paraId="7391D7DD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133A3D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5AE00DE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F63FBC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9BF8EF5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4DC42A5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0F56E2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28FF9E7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54B58169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6DC90AF0" w14:textId="77777777" w:rsidR="00B2268C" w:rsidRPr="00B2268C" w:rsidRDefault="00B2268C" w:rsidP="00B2268C">
            <w:pPr>
              <w:spacing w:line="276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กลยุทธ์ 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การมีส่วนร่วมในการอนุรักษ์ทรัพยากรธรรมชาติให้เกิดความยั่งยืน</w:t>
            </w:r>
          </w:p>
        </w:tc>
      </w:tr>
      <w:tr w:rsidR="00B2268C" w:rsidRPr="00B2268C" w14:paraId="29DA6B85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52328C75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๑.๒.๑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การมีส่วนร่วมในการจัดการ</w:t>
            </w:r>
          </w:p>
        </w:tc>
        <w:tc>
          <w:tcPr>
            <w:tcW w:w="851" w:type="dxa"/>
            <w:shd w:val="clear" w:color="auto" w:fill="FFFFFF" w:themeFill="background1"/>
          </w:tcPr>
          <w:p w14:paraId="7843533F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9DD838F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520CDF89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2E87BC3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BE0BE62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7F48793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B01E14D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22D2B13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199CE028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B5B8B35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๑.๒.๑.๖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ส่งเสริมบทบาทของเครือข่ายประชาชน ชุมชน องค์กรพัฒนา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เอกชน และกลุ่มอาสาสมัคร เพื่อให้ความร่วมมือในการ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จั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ดการทรัพยากรธรรมชาติ โดยเฉพาะการไม่เผาป่าหรือเผาเศษวัสดุทางการเกษตร การติดตามเฝ้าระวังพื้นที่เสี่ยงต่อการเกิดไฟป่า และเฝ้าระวังการบุกรุกพื้นที่ป่าอนุรักษ์</w:t>
            </w:r>
          </w:p>
        </w:tc>
        <w:tc>
          <w:tcPr>
            <w:tcW w:w="851" w:type="dxa"/>
          </w:tcPr>
          <w:p w14:paraId="41F84B71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D730A0F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7155E3BF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70F11C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14:paraId="682A78E1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</w:tcPr>
          <w:p w14:paraId="406C2B4D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60177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2F991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47CF25DE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538135" w:themeFill="accent6" w:themeFillShade="BF"/>
          </w:tcPr>
          <w:p w14:paraId="32502604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2268C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2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B2268C" w:rsidRPr="00B2268C" w14:paraId="400CCBC7" w14:textId="77777777" w:rsidTr="00D84502">
        <w:tc>
          <w:tcPr>
            <w:tcW w:w="16266" w:type="dxa"/>
            <w:gridSpan w:val="10"/>
            <w:shd w:val="clear" w:color="auto" w:fill="A8D08D" w:themeFill="accent6" w:themeFillTint="99"/>
          </w:tcPr>
          <w:p w14:paraId="70EC9B40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B2268C" w:rsidRPr="00B2268C" w14:paraId="071FEF65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5F26FED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๒.๑.๑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การพัฒนาเครื่องมือกลไกการบริหารจัดการ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BCC0C0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3B3D92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B5F03E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CE568A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DAA1B5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7A71B8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5699F4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010FF53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1794068B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6F2F99CE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๒.๑.๑.๖ พัฒนาฐานข้อมูลด้านสารเคมีส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หรับใช้ในภาคอุตสาหกรรม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ภาคการเกษตร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ภาคการศึกษาหรือการศึกษาวิจัย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รวมถึงภาคอื่นอย่างเป็นระบบ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02C62CF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D75321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C9CC7BF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5A7AB0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C59E232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F47754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536BDC58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6BF0FFD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6C17D7C8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24CBCCC1" w14:textId="77777777" w:rsidR="00B2268C" w:rsidRPr="00B2268C" w:rsidRDefault="00B2268C" w:rsidP="00B2268C">
            <w:pPr>
              <w:spacing w:line="276" w:lineRule="auto"/>
              <w:ind w:left="704" w:hanging="704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</w:t>
            </w: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.๒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การจัดการน้ำเสีย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7ABBD1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840124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2C8F1B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7ACE2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43BC1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934C8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BEB4A75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C943090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2268C" w:rsidRPr="00B2268C" w14:paraId="7F2B0903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</w:tcPr>
          <w:p w14:paraId="69BDFAD5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๒.๑.๒.๖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ควบคุม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และก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กับแหล่งก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เนิดน้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เสียที่ทราบจุดปล่อยชัดเจนให้อยู่ในระดับที่ไม่เกินมาตรฐานที่ก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หนด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รวมถึงควบคุมการจัดการแหล่งก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เนิดน้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เสียที่ไม่มีจุดปล่อยที่ชัดเจน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โดยให้ค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นึงถึงค่ามลพิษ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สะสมรวม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และมีการศึกษาเปรียบเทียบกับศักยภาพในการรองรับมลพิษของพื้นที่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เพื่อก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หนดมาตรการลดมลพิษ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และพัฒนามาตรฐานการปล่อยมลพิษที่เหมาะสม</w:t>
            </w:r>
          </w:p>
        </w:tc>
        <w:tc>
          <w:tcPr>
            <w:tcW w:w="851" w:type="dxa"/>
            <w:tcBorders>
              <w:top w:val="nil"/>
            </w:tcBorders>
          </w:tcPr>
          <w:p w14:paraId="384C9BDD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6E0448FF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35714511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5735C57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5AA542A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326BB1F1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6896267E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634F959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2898469B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05B0A7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๒.๑.๒.๑๐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เร่งรัดหาแนวทางการพัฒนากลไกและระบบการติดตามตรวจสอบแหล่งก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เนิดน้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เสีย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รวมถึงแหล่งก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เนิดมลพิษทุกประเภท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โดยการมีส่วนร่วมของภาคส่วนต่างๆ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256B42F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34B4DC9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AF3E246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93C717F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EDAD55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C37AAB8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E9D4A8E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3421123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4B4C272A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  <w:shd w:val="clear" w:color="auto" w:fill="C5E0B3" w:themeFill="accent6" w:themeFillTint="66"/>
          </w:tcPr>
          <w:p w14:paraId="74D96872" w14:textId="77777777" w:rsidR="00B2268C" w:rsidRPr="00B2268C" w:rsidRDefault="00B2268C" w:rsidP="00B2268C">
            <w:pPr>
              <w:spacing w:line="276" w:lineRule="auto"/>
              <w:ind w:left="327" w:hanging="327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แผนงานที่ ๒.</w:t>
            </w: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.๓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การจัดการคุณภาพอากาศและเสียง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5388C9D6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41B3EA4A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2E2FE0AA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FFFFFF" w:themeFill="background1"/>
          </w:tcPr>
          <w:p w14:paraId="7DCAB40B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FFFFFF" w:themeFill="background1"/>
          </w:tcPr>
          <w:p w14:paraId="646A057A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nil"/>
            </w:tcBorders>
            <w:shd w:val="clear" w:color="auto" w:fill="FFFFFF" w:themeFill="background1"/>
          </w:tcPr>
          <w:p w14:paraId="5261005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6E5726CD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207889D3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105181B0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</w:tcPr>
          <w:p w14:paraId="438742FC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๒.๑.๓.๔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ปรับปรุงและแก้ไขกฎหมาย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และค่ามาตรฐานให้สอดคล้องกับสถานการณ์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และสภาพปัญหาคุณภาพอากาศของแต่ละพื้นที่โดยเฉพาะในพื้นที่วิกฤตด้านคุณภาพอากาศ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และหมอกควัน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รวมถึงบังคับใช้กฎหมายการควบคุมคุณภาพอากาศจากแหล่งก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เนิดของยานพาหนะและสถานประกอบการให้มีค่าอยู่ในเกณฑ์มาตรฐานอย่าง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เข้มงวด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และกฎหมายอื่นที่เกี่ยวข้องอย่างเคร่งครัด</w:t>
            </w:r>
          </w:p>
        </w:tc>
        <w:tc>
          <w:tcPr>
            <w:tcW w:w="851" w:type="dxa"/>
            <w:tcBorders>
              <w:top w:val="nil"/>
            </w:tcBorders>
          </w:tcPr>
          <w:p w14:paraId="37219763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1EB982A4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4DD5809B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2B3888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C89BB87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AEBCFA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638A40E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49E92587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691D4230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  <w:shd w:val="clear" w:color="auto" w:fill="C5E0B3" w:themeFill="accent6" w:themeFillTint="66"/>
          </w:tcPr>
          <w:p w14:paraId="21E90805" w14:textId="77777777" w:rsidR="00B2268C" w:rsidRPr="00B2268C" w:rsidRDefault="00B2268C" w:rsidP="00B2268C">
            <w:pPr>
              <w:spacing w:line="276" w:lineRule="auto"/>
              <w:ind w:left="704" w:right="-145" w:hanging="704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แผนงานที่ </w:t>
            </w: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.๔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การจัดการขยะมูลฝอยชุมชน</w:t>
            </w:r>
            <w:r w:rsidRPr="00B226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และของเสียอันตราย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03E55B72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10F1DDAA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29D16D8B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2643C78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A70B2AB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0831341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F8662E2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18C2968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0D0E658B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22810940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๒.๑.๔.๕ ส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นับสนุนและส่งเสริมการลดขยะ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ประเภทเศษ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อาหาร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(Food Waste)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อย่างมีส่วนร่วมของทุกภาคส่วนทั้งภาครัฐ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ภาคเอกชน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และภาคประชาชน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(Public-Private Partnership)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โดยเฉพาะในเมืองใหญ่และแหล่งท่องเที่ยว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B4C9F9C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9408D3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B2368BC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75C53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1BD5C7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BE5045E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0BE55228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778D915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116BBEE3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7C5A475B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๒.๑.๔.๖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กำหนดมาตรการการจัดการขยะทะเล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โดยควบคุมการทำกิจกรรมบริเวณชายฝั่ง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เช่น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การท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ประมง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ท่องเที่ยว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เดินเรือ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และขนถ่ายสินค้ากลางทะเล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ไม่ให้มีการทิ้งขยะมูลฝอยลงในทะเล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รวมทั้งควบคุมปริมาณขยะมูลฝอยจากแผ่นดิน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E70614D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518889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EFC722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B75B9D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4425DF8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11BB4F6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EF9E7E2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74418A83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0AA24449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6D86CCEC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๒.๑.๔.๑๗ </w:t>
            </w:r>
            <w:r w:rsidRPr="00B2268C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ติดตามและเฝ้าระวัง</w:t>
            </w:r>
            <w:r w:rsidRPr="00B2268C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เพื่อมิให้มีการลักลอบทิ้งของเสียอันตรายและสารอันตราย</w:t>
            </w:r>
            <w:r w:rsidRPr="00B2268C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กากอุตสาหกรรม</w:t>
            </w:r>
            <w:r w:rsidRPr="00B2268C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และขยะติดเชื้อในสิ่งแวดล้อมทั้งบนบกและในทะเล</w:t>
            </w:r>
            <w:r w:rsidRPr="00B2268C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และป้องกันการ</w:t>
            </w:r>
            <w:r w:rsidRPr="00B2268C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lastRenderedPageBreak/>
              <w:t>ลักลอบน</w:t>
            </w:r>
            <w:r w:rsidRPr="00B2268C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เข้าสารอันตรายมาใช้ในกิจการที่ผิดวัตถุประสงค์</w:t>
            </w:r>
            <w:r w:rsidRPr="00B2268C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การรั่วไหล</w:t>
            </w:r>
            <w:r w:rsidRPr="00B2268C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และการเกิดอุบัติภัยจากสารเคมี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7707E5B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AC5661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B7AA19A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966D0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7E1AED0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7FC326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126BF9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69198DE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089CA9B9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0E224A83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</w:rPr>
            </w:pPr>
            <w:r w:rsidRPr="00B2268C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๒.๑.๔.๑๘  </w:t>
            </w:r>
            <w:r w:rsidRPr="00B2268C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ติดตาม</w:t>
            </w:r>
            <w:r w:rsidRPr="00B2268C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และตรวจสอบการให้บริการการจัดการของเสียอันตรายและสารอันตราย</w:t>
            </w:r>
            <w:r w:rsidRPr="00B2268C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กากอุตสาหกรรมและขยะติดเชื้อในสิ่งแวดล้อมของผู้ประกอบการให้เป็นไปตามมาตรฐานและมาตรการที่ก</w:t>
            </w:r>
            <w:r w:rsidRPr="00B2268C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หนดอย่างเคร่งครัด</w:t>
            </w:r>
          </w:p>
          <w:p w14:paraId="54913A96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</w:rPr>
            </w:pPr>
          </w:p>
          <w:p w14:paraId="628172C4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</w:rPr>
            </w:pPr>
          </w:p>
          <w:p w14:paraId="1B1CC716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A0E5076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31A4EB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590B458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63802B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338B030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0CBEE9D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A8DDA52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6EFD5B18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2268C" w:rsidRPr="00B2268C" w14:paraId="7C7E6E6A" w14:textId="77777777" w:rsidTr="00D84502">
        <w:tc>
          <w:tcPr>
            <w:tcW w:w="16266" w:type="dxa"/>
            <w:gridSpan w:val="10"/>
            <w:shd w:val="clear" w:color="auto" w:fill="538135" w:themeFill="accent6" w:themeFillShade="BF"/>
          </w:tcPr>
          <w:p w14:paraId="7D27D760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2268C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B2268C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B2268C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B2268C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B2268C" w:rsidRPr="00B2268C" w14:paraId="65AF9B3E" w14:textId="77777777" w:rsidTr="00D84502">
        <w:tc>
          <w:tcPr>
            <w:tcW w:w="16266" w:type="dxa"/>
            <w:gridSpan w:val="10"/>
            <w:shd w:val="clear" w:color="auto" w:fill="A8D08D" w:themeFill="accent6" w:themeFillTint="99"/>
          </w:tcPr>
          <w:p w14:paraId="195ED21E" w14:textId="77777777" w:rsidR="00B2268C" w:rsidRPr="00B2268C" w:rsidRDefault="00B2268C" w:rsidP="00B2268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</w:pPr>
            <w:r w:rsidRPr="00B2268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กลยุทธ์ 3.๑ การส่งเสริมการบริโภคที่ยั่งยืน</w:t>
            </w:r>
          </w:p>
        </w:tc>
      </w:tr>
      <w:tr w:rsidR="00B2268C" w:rsidRPr="00B2268C" w14:paraId="344FACBE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CE38B44" w14:textId="77777777" w:rsidR="00B2268C" w:rsidRPr="00B2268C" w:rsidRDefault="00B2268C" w:rsidP="00B2268C">
            <w:pPr>
              <w:spacing w:line="276" w:lineRule="auto"/>
              <w:rPr>
                <w:rFonts w:ascii="TH SarabunIT๙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แผนงานที่ ๓.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2 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การส่งเสริมพลังงานที่เป็นมิตรกับสิ่งแวดล้อม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627F33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B6BD04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7E151A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FC4755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496D41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F14D9A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53AD182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C84236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21DA5110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6FA2CBF0" w14:textId="77777777" w:rsidR="00B2268C" w:rsidRPr="00B2268C" w:rsidRDefault="00B2268C" w:rsidP="00B2268C">
            <w:pPr>
              <w:spacing w:line="276" w:lineRule="auto"/>
              <w:ind w:left="704" w:hanging="704"/>
              <w:rPr>
                <w:rFonts w:ascii="TH SarabunIT๙" w:hAnsi="TH SarabunIT๙" w:cs="TH SarabunIT๙"/>
                <w:sz w:val="30"/>
                <w:szCs w:val="30"/>
              </w:rPr>
            </w:pPr>
            <w:r w:rsidRPr="00B2268C">
              <w:rPr>
                <w:rFonts w:ascii="TH SarabunIT๙" w:hAnsi="TH SarabunIT๙" w:cs="TH SarabunIT๙"/>
                <w:sz w:val="30"/>
                <w:szCs w:val="30"/>
                <w:cs/>
              </w:rPr>
              <w:t>๓.</w:t>
            </w:r>
            <w:r w:rsidRPr="00B2268C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B2268C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B2268C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Pr="00B2268C">
              <w:rPr>
                <w:rFonts w:ascii="TH SarabunIT๙" w:hAnsi="TH SarabunIT๙" w:cs="TH SarabunIT๙"/>
                <w:sz w:val="30"/>
                <w:szCs w:val="30"/>
                <w:cs/>
              </w:rPr>
              <w:t>.๒ สร้างกลไกระบบรวบรวม ขนส่ง และแปรรูปวัสดุเหลือทิ้งทางการเกษตรที่มีต้นทุนต่า โดยเฉพาะลานรับซื้อและแปรรูปปาล์มหรือวัสดุเหลือทิ้งจากการเกษตรประเภทอื่นๆ รวมถึงการนำของเสียหรือวัสดุเหลือใช้กลับมาแปรรูปเป็นพลังงาน เพื่อให้มีการนำ</w:t>
            </w:r>
            <w:r w:rsidRPr="00B2268C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วัสดุเหลือทิ้ง ของเสีย และวัสดุเหลือใช้ กลับมาใช้ประโยชน์ได้อย่างคุ้มค่า</w:t>
            </w:r>
          </w:p>
          <w:p w14:paraId="5376AB00" w14:textId="77777777" w:rsidR="00B2268C" w:rsidRPr="00B2268C" w:rsidRDefault="00B2268C" w:rsidP="00B2268C">
            <w:pPr>
              <w:spacing w:line="276" w:lineRule="auto"/>
              <w:ind w:left="704" w:hanging="704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8AFFBC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8195E2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5FB6A0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EDE273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155D2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A44383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4BEF352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C897F02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5E38B9C9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4F64846A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๓.๒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การส่งเสริมการผลิตและบริการที่ยั่งยืน</w:t>
            </w:r>
          </w:p>
        </w:tc>
      </w:tr>
      <w:tr w:rsidR="00B2268C" w:rsidRPr="00B2268C" w14:paraId="7068C8FB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413C47B6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๓.๒.๑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851" w:type="dxa"/>
            <w:shd w:val="clear" w:color="auto" w:fill="FFFFFF" w:themeFill="background1"/>
          </w:tcPr>
          <w:p w14:paraId="4097D5FA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BF8AEE4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2E5A16DA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12B819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D182467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7239380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1826DEED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642EC1D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354844F2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7EF34B14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๓.๒.๑.๑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รณรงค์ ประชาสัมพันธ์ให้ความรู้เกี่ยวกับการใช้สารเคมีการเกษตร ลดและเลิกการใช้สารเคมีก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จัดศัตรูพืชที่มีพิษร้ายแรงต่อมนุษย์ สัตว์ และสิ่งแวดล้อม จัดการสารเคมีและซากบรรจุภัณฑ์สารเคมีให้ถูกวิธีอย่าง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ต่อเนื่องและทั่วถึง รวมทั้งควบคุมสื่อโฆษณาสารเคมีที่มีพิษร้ายแรง</w:t>
            </w:r>
          </w:p>
        </w:tc>
        <w:tc>
          <w:tcPr>
            <w:tcW w:w="851" w:type="dxa"/>
          </w:tcPr>
          <w:p w14:paraId="56942EE2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D76E3E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CAD07B5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50D73A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601AEA1E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39464EF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EF0C4BE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5B89567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778060D8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089B80E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๓.๒.๑.๒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สนับสนุนวิถีการด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เนินชีวิตและภูมิปัญญาท้องถิ่นของปราชญ์ชุมชน และผู้สูงอายุที่ท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การเกษตรที่เป็นมิตรกับสิ่งแวดล้อม เพื่อเพิ่มโอกาสในการท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งานที่เหมาะสมกับวัยและสร้างบทบาทของปราชญ์ชุมชน และผู้สูงอายุการถ่ายทอดและสืบสานองค์ความรู้ที่เป็นภูมิปัญญาท้องถิ่นด้านการจัดการทรัพยากรธรรมชาติและสิ่งแวดล้อมแก่คนรุ่นต่อไป</w:t>
            </w:r>
          </w:p>
        </w:tc>
        <w:tc>
          <w:tcPr>
            <w:tcW w:w="851" w:type="dxa"/>
          </w:tcPr>
          <w:p w14:paraId="2E66B725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58CD9EA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790A6D1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35CA4B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4273BC6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02CDF1D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478409E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453A225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67CDA606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131044E5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๓.๒.๑.๓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สนับสนุนให้มีการออกระเบียบการจัดตั้งกองทุนเพื่อการเยียวยาชดเชย และสนับสนุนการผลิตสารเคมีทางการเกษตรที่ปลอดภัย และได้มาตรฐานหรือเป็นมิตรกับสิ่งแวดล้อม</w:t>
            </w:r>
          </w:p>
        </w:tc>
        <w:tc>
          <w:tcPr>
            <w:tcW w:w="851" w:type="dxa"/>
          </w:tcPr>
          <w:p w14:paraId="722FB392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08D297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C83A9B9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212E0E5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94A7DFF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59D05A1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91CA52E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AF9AF7A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2718989E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576711B0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๓.๒.๑.๔ </w:t>
            </w:r>
            <w:r w:rsidRPr="00B2268C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สนับสนุนแหล่งเงินทุนและกลไกทางการตลาดในการลงทุนและจำหน่ายสินค้า</w:t>
            </w:r>
            <w:r w:rsidRPr="00B2268C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เกษตรอินทรีย์ เพื่อจูงใจในการปรับ</w:t>
            </w:r>
            <w:r w:rsidRPr="00B2268C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เปลี่ยนรูปแบบการทำการเกษตรให้เป็นมิตรกับสิ่งแวดล้อม และได้รับผลตอบแทนสูงขึ้น</w:t>
            </w:r>
          </w:p>
        </w:tc>
        <w:tc>
          <w:tcPr>
            <w:tcW w:w="851" w:type="dxa"/>
          </w:tcPr>
          <w:p w14:paraId="281E8127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54D8471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9DEC3A1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203FCD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E086A0D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3D93E61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03AD7E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C7A338D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6EEB56F1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75A3B8F1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๓.๒.๑.๕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พัฒนามาตรฐานสินค้าเกษตรที่เป็นมิตรกับสิ่งแวดล้อม ควบคู่กับมาตรฐานความปลอดภัย โดยสนับสนุนให้มีการรับรองสินค้าที่ได้มาตรฐานและเป็นที่ยอมรับของต่างประเทศ</w:t>
            </w:r>
          </w:p>
        </w:tc>
        <w:tc>
          <w:tcPr>
            <w:tcW w:w="851" w:type="dxa"/>
          </w:tcPr>
          <w:p w14:paraId="24FAE3B3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FDFE1A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60A0E7F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ADB2348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3E578D1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5558C6E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9D3C271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BD7552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41739184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55735336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๓.๒.๑.๖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ส่งเสริมการพัฒนาปุ๋ยอินทรีย์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รณรงค์ให้ความรู้การปลอดการเผา การใช้เครื่องจักรกลทางการเกษตรเพื่อไถกลบเศษซากพืช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และการใช้วัสดุอินทรีย์</w:t>
            </w:r>
          </w:p>
        </w:tc>
        <w:tc>
          <w:tcPr>
            <w:tcW w:w="851" w:type="dxa"/>
          </w:tcPr>
          <w:p w14:paraId="444C1B9A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6CBCCBF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37A8125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DB94667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7CEAEB7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F117F65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D510228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7CCA8C6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0C9CB1E5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9A249C7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๓.๒.๑.๗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สนับสนุนงานวิจัยและพัฒนา และจัดท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พื้นที่ต้นแบบ เพื่อสาธิตการปรับเปลี่ยนกระบวนการผลิตให้เป็นมิตรกับสิ่งแวดล้อม โดยเฉพาะวิธีปฏิบัติทางการเกษตรที่ดี และการเกษตรอินทรีย์</w:t>
            </w:r>
          </w:p>
        </w:tc>
        <w:tc>
          <w:tcPr>
            <w:tcW w:w="851" w:type="dxa"/>
          </w:tcPr>
          <w:p w14:paraId="31F4FC15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E779297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C3F5FFA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651F1B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20B27835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9BA5FB8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DF70735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8DC75B7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436864EB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72614B72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๓.๒.๑.๘ </w:t>
            </w:r>
            <w:r w:rsidRPr="00B2268C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พัฒนาแนวทางการจัดเก็บภาษีสารเคมีในภาคเกษตรที่มีพิษร้ายแรงต่อมนุษย์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สัตว์ และสิ่งแวดล้อม ร่วมกับการใช้เครื่องมือทางเศรษฐศาสตร์อื่น เพื่อให้ปริมาณการ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ใช้สารเคมีที่มีพิษร้ายแรงในภาคเกษตรลดลง</w:t>
            </w:r>
          </w:p>
        </w:tc>
        <w:tc>
          <w:tcPr>
            <w:tcW w:w="851" w:type="dxa"/>
          </w:tcPr>
          <w:p w14:paraId="19984988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49964A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C174AFB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4A45E93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30CCDA4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DDEF4CB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D61D428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D14D627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6A4BACBF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16F4618B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๓.๒.๑.๙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รวจและประกาศแนวเขตพื้นที่เกษตรอินทรีย์ เพื่อส่งเสริมให้เกษตรกรและชุมชนมีการรวมกลุ่มในการท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เกษตรอินทรีย์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รวมถึงสนับสนุนแนวทางและมาตรการการท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เกษตรอินทรีย์ให้เกิดความยั่งยืน</w:t>
            </w:r>
          </w:p>
        </w:tc>
        <w:tc>
          <w:tcPr>
            <w:tcW w:w="851" w:type="dxa"/>
          </w:tcPr>
          <w:p w14:paraId="384EC0A0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0409DA1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9EC0BB9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F8A70B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3D128195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A0202F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A380B9B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321FF4B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4B20459C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742F06AE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กลยุทธ์ ๓.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3 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การพัฒนาเศรษฐกิจบนฐานทรัพยากรชีวภาพอย่างยั่งยืน</w:t>
            </w:r>
          </w:p>
        </w:tc>
      </w:tr>
      <w:tr w:rsidR="00B2268C" w:rsidRPr="00B2268C" w14:paraId="1EFD0223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301B4A03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๓.๓.๑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การใช้ประโยชน์ความหลากหลายทางชีวภาพ</w:t>
            </w:r>
          </w:p>
        </w:tc>
        <w:tc>
          <w:tcPr>
            <w:tcW w:w="851" w:type="dxa"/>
            <w:shd w:val="clear" w:color="auto" w:fill="FFFFFF" w:themeFill="background1"/>
          </w:tcPr>
          <w:p w14:paraId="21F334DA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A3F47EB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38B6C91B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74DD64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021D727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D47D4F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17C149B1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D34D5DA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2268C" w:rsidRPr="00B2268C" w14:paraId="6F1E83A0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B47A897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๓.๓.๑.๑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 ความเข้าใจเพื่อให้เกิดความตระหนัก และเห็นความส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คัญต่อการร่วมอนุรักษ์ คุ้มครอง และดูแลทรัพยากรชีวภาพ และภูมิปัญญาท้องถิ่นในทุกภาคส่วนที่เกี่ยวข้องและได้รับผลประโยชน์ </w:t>
            </w:r>
          </w:p>
        </w:tc>
        <w:tc>
          <w:tcPr>
            <w:tcW w:w="851" w:type="dxa"/>
          </w:tcPr>
          <w:p w14:paraId="371BABAE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B9611BF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7339692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1240BC5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3EE46F4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5C8D505A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45085EE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02ED142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2268C" w:rsidRPr="00B2268C" w14:paraId="79A713AB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0AC893D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๓.๓.๑.๒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ส่งเสริมและผลักดันการเข้าถึงและได้รับประโยชน์ตอบแทนจากทรัพยากรชีวภาพ ตามระเบียบคณะกรรมการอนุรักษ์และใช้ประโยชน์ความหลากหลายทางชีวภาพแห่งชาติว่าด้วยหลักเกณฑ์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และวิธีการในการเข้าถึงและได้รับผลประโยชน์ตอบแทนจากทรัพยากรชีวภาพ พ.ศ. ๒๕๕๔</w:t>
            </w:r>
          </w:p>
        </w:tc>
        <w:tc>
          <w:tcPr>
            <w:tcW w:w="851" w:type="dxa"/>
          </w:tcPr>
          <w:p w14:paraId="7619A33A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97DF82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6D6651C5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95BE0B7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24C8808F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AF8AAA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0B7345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F60A502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2268C" w:rsidRPr="00B2268C" w14:paraId="31727DD6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19AA6E13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๓.๓.๑.๓</w:t>
            </w:r>
            <w:r w:rsidRPr="00B226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ส่งเสริมและพัฒนากลไกการบริหารจัดการผลประโยชน์ที่ได้รับจากการ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เข้าถึงทรัพยากรชีวภาพ ทรัพยากรพันธุกรรม และบริการทางนิเวศเพื่อการอนุรักษ์และปกป้องคุ้มครองความหลากหลายทางชีวภาพและแหล่งพันธุกรรม รวมทั้งสนับสนุนการใช้ประโยชน์ความหลากหลายทางชีวภาพอย่างยั่งยืน</w:t>
            </w:r>
          </w:p>
        </w:tc>
        <w:tc>
          <w:tcPr>
            <w:tcW w:w="851" w:type="dxa"/>
          </w:tcPr>
          <w:p w14:paraId="3A4D988F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DE26EA1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2BAF7AD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9BC4B83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27A9CC1E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808581E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32939B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F98BC0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2268C" w:rsidRPr="00B2268C" w14:paraId="35781838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1052490C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๓.๓.๑.๔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ให้มีศูนย์เรียนรู้เพื่อเป็นแหล่งรวมความรู้และจัดแสดงการใช้ประโยชน์ความหลากหลายทางชีวภาพอย่างยั่งยืนทั้งในส่วนกลาง ส่วนภูมิภาค จังหวัด และท้องถิ่น</w:t>
            </w:r>
          </w:p>
        </w:tc>
        <w:tc>
          <w:tcPr>
            <w:tcW w:w="851" w:type="dxa"/>
          </w:tcPr>
          <w:p w14:paraId="3FC8FDB8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CBA43B4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0C40B49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BF1C08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34736F5B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B83C302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8DD127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41A7143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4205EF06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5772" w:type="dxa"/>
            <w:gridSpan w:val="4"/>
            <w:shd w:val="clear" w:color="auto" w:fill="C5E0B3" w:themeFill="accent6" w:themeFillTint="66"/>
          </w:tcPr>
          <w:p w14:paraId="5B45E001" w14:textId="77777777" w:rsidR="00B2268C" w:rsidRPr="00B2268C" w:rsidRDefault="00B2268C" w:rsidP="00B2268C">
            <w:pPr>
              <w:spacing w:line="276" w:lineRule="auto"/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๓.๓.๒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การเพิ่มมูลค่าในการพัฒนาเศรษฐกิจบนฐานทรัพยากรชีวภาพ</w:t>
            </w:r>
          </w:p>
        </w:tc>
        <w:tc>
          <w:tcPr>
            <w:tcW w:w="1559" w:type="dxa"/>
            <w:shd w:val="clear" w:color="auto" w:fill="FFFFFF" w:themeFill="background1"/>
          </w:tcPr>
          <w:p w14:paraId="22AF6107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D2A1B2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13600681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65E62ED8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4AA00636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81B151D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2268C" w:rsidRPr="00B2268C" w14:paraId="1A205067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78AF8BD3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๓.๓.๒.๑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ส่งเสริมการพัฒนาศักยภาพของชุมชนในการใช้ประโยชน์เพื่อเพิ่มมูลค่าเพิ่ม และพัฒนาเศรษฐกิจบนฐานทรัพยากรชีวภาพอย่างรู้คุณค่า</w:t>
            </w:r>
          </w:p>
        </w:tc>
        <w:tc>
          <w:tcPr>
            <w:tcW w:w="851" w:type="dxa"/>
          </w:tcPr>
          <w:p w14:paraId="019404E8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8CF773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FDAEFA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72E74A5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C3D822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EB791DB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3638C22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D03E976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2268C" w:rsidRPr="00B2268C" w14:paraId="59EA231C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4B92EB2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๓.๓.๒.๓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ส่งเสริมการประยุกต์ใช้เทคโนโลยีชีวภาพในภาคอุตสาหกรรม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โดยเฉพาะอุตสาหกรรมการเกษตร รวมทั้งสนับสนุนการน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นวัตกรรมมาใช้ทดแทนการน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เข้าเทคโนโลยีจากต่างประเทศ</w:t>
            </w:r>
          </w:p>
        </w:tc>
        <w:tc>
          <w:tcPr>
            <w:tcW w:w="851" w:type="dxa"/>
          </w:tcPr>
          <w:p w14:paraId="2F41541B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84469CB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739B96B7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2F1E1FE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4779C5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BB4E7D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62E9B63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50C0A0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2268C" w:rsidRPr="00B2268C" w14:paraId="08FB240B" w14:textId="77777777" w:rsidTr="00D84502">
        <w:tc>
          <w:tcPr>
            <w:tcW w:w="16266" w:type="dxa"/>
            <w:gridSpan w:val="10"/>
            <w:shd w:val="clear" w:color="auto" w:fill="538135" w:themeFill="accent6" w:themeFillShade="BF"/>
          </w:tcPr>
          <w:p w14:paraId="0651BE38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2268C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B2268C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B2268C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B2268C" w:rsidRPr="00B2268C" w14:paraId="628555AE" w14:textId="77777777" w:rsidTr="00D84502">
        <w:tc>
          <w:tcPr>
            <w:tcW w:w="16266" w:type="dxa"/>
            <w:gridSpan w:val="10"/>
            <w:shd w:val="clear" w:color="auto" w:fill="A8D08D" w:themeFill="accent6" w:themeFillTint="99"/>
          </w:tcPr>
          <w:p w14:paraId="25A2683B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.๑ </w:t>
            </w:r>
            <w:r w:rsidRPr="00B2268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การสร้างความรู้ ความเข้าใจ และพัฒนาศักยภาพของประชาชนด้านการลดการปล่อยก๊าซเรือนกระจก</w:t>
            </w:r>
          </w:p>
        </w:tc>
      </w:tr>
      <w:tr w:rsidR="00B2268C" w:rsidRPr="00B2268C" w14:paraId="77A662D4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shd w:val="clear" w:color="auto" w:fill="C5E0B3" w:themeFill="accent6" w:themeFillTint="66"/>
          </w:tcPr>
          <w:p w14:paraId="3034E188" w14:textId="77777777" w:rsidR="00B2268C" w:rsidRPr="00B2268C" w:rsidRDefault="00B2268C" w:rsidP="00B2268C">
            <w:pPr>
              <w:spacing w:line="276" w:lineRule="auto"/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53" w:type="dxa"/>
            <w:gridSpan w:val="3"/>
            <w:shd w:val="clear" w:color="auto" w:fill="C5E0B3" w:themeFill="accent6" w:themeFillTint="66"/>
          </w:tcPr>
          <w:p w14:paraId="77BCF8C4" w14:textId="77777777" w:rsidR="00B2268C" w:rsidRPr="00B2268C" w:rsidRDefault="00B2268C" w:rsidP="00B2268C">
            <w:pPr>
              <w:spacing w:line="276" w:lineRule="auto"/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๔.๑.๑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การสร้างความรู้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ความเข้าใจและพัฒนาศักยภาพของประชาชน</w:t>
            </w:r>
          </w:p>
        </w:tc>
        <w:tc>
          <w:tcPr>
            <w:tcW w:w="1559" w:type="dxa"/>
            <w:shd w:val="clear" w:color="auto" w:fill="FFFFFF" w:themeFill="background1"/>
          </w:tcPr>
          <w:p w14:paraId="27A079A8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267DEA6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75D55E1E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588A09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5862FF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7EA6EB7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1E61961B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52A6510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๔.๑.๑.๓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 ความเข้าใจแก่ทุกภาคส่วน โดยเฉพาะภาคการเกษตร ประมง ปศุสัตว์ การท่องเที่ยว พลังงานและขนส่ง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รวมถึงองค์กรปกครองส่วนท้องถิ่น ให้มีองค์ความรู้ถึงผลกระทบและความเสี่ยงของการเปลี่ยนแปลงสภาพภูมิอากาศ</w:t>
            </w:r>
          </w:p>
        </w:tc>
        <w:tc>
          <w:tcPr>
            <w:tcW w:w="851" w:type="dxa"/>
          </w:tcPr>
          <w:p w14:paraId="0673EF02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A4CB30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513B166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F898266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95C75E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B24A3BE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7AA9508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62401B0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5B22E667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20C84322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๔.๑.๑.๔ </w:t>
            </w:r>
            <w:r w:rsidRPr="00B2268C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ส่งเสริมให้มีการปรับเปลี่ยนพฤติกรรมหรือกิจกรรมที่อาจได้รับผลกระทบจาก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การเปลี่ยนแปลงสภาพภูมิอากาศ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โดยเฉพาะการเพิ่มประสิทธิภาพการใช้น้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ในภาคส่วน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ต่างๆ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การปรับเปลี่ยนชนิดของพืชที่ปลูกนอกฤดูการเกษตรเพื่อลดการใช้น้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และการปรับรูปแบบกิจกรรมการท่องเที่ยวที่เหมาะสมกับสภาพพื้นที่ให้หลากหลายมากขึ้น</w:t>
            </w:r>
          </w:p>
        </w:tc>
        <w:tc>
          <w:tcPr>
            <w:tcW w:w="851" w:type="dxa"/>
          </w:tcPr>
          <w:p w14:paraId="3DC4211B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36D3AA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A62E5D7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F18551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384B04B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46BE06D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98D6B66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15DEB91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17FE4050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4EDD741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๔.๑.๑.๕ </w:t>
            </w:r>
            <w:r w:rsidRPr="00B2268C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 ส่งเสริม และสร้างการยอมรับเทคโนโลยี นวัตกรรม</w:t>
            </w:r>
            <w:r w:rsidRPr="00B2268C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B2268C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และภูมิปัญญา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ท้องถิ่นที่เหมาะสม เพื่อบรรเทาปัญหาผลกระทบจากการเปลี่ยนแปลงสภาพภูมิอากาศ</w:t>
            </w:r>
          </w:p>
        </w:tc>
        <w:tc>
          <w:tcPr>
            <w:tcW w:w="851" w:type="dxa"/>
          </w:tcPr>
          <w:p w14:paraId="1367D0A7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BC49B3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263FFE4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15C999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87CB51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33CADD8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9E5F390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5BDA8B7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4946A767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0FF5E9A6" w14:textId="77777777" w:rsidR="00B2268C" w:rsidRPr="00B2268C" w:rsidRDefault="00B2268C" w:rsidP="00B2268C">
            <w:pPr>
              <w:spacing w:line="276" w:lineRule="auto"/>
              <w:ind w:left="704" w:hanging="704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๔.๑.๒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การลดการปล่อยก๊าซเรือนกระจก</w:t>
            </w:r>
          </w:p>
        </w:tc>
        <w:tc>
          <w:tcPr>
            <w:tcW w:w="851" w:type="dxa"/>
            <w:shd w:val="clear" w:color="auto" w:fill="FFFFFF" w:themeFill="background1"/>
          </w:tcPr>
          <w:p w14:paraId="68113BB3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82C3D48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5437EBA4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057CF6B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43BCF15F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284978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3B5682F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116ACCF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2442DBF8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690FBAD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๔.๑.๒.๒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ลดการผลิตพลังงานจากเชื้อเพลิงฟอสซิล ควบคู่กับสนับสนุนการพัฒนาแหล่งพลังงานหมุนเวียนที่สะอาดหรือเป็นมิตรกับสิ่งแวดล้อม โดยค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นึงถึงความสมดุลระหว่างความมั่นคงทางอาหารและพลังงาน</w:t>
            </w:r>
          </w:p>
        </w:tc>
        <w:tc>
          <w:tcPr>
            <w:tcW w:w="851" w:type="dxa"/>
          </w:tcPr>
          <w:p w14:paraId="7313ECD8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E7201DE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6BE94F6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865901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B566DD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5DC0D1FB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9447435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22AEFEA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7CB4C82D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3FD8B84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๔.๑.๒.๔  </w:t>
            </w:r>
            <w:r w:rsidRPr="00B2268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ผลักดันนโยบายการผลิตพลังงานในภาคเอกชน องค์กรปกครองส่วนท้องถิ่น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ชุมชน และครัวเรือน โดยเฉพาะการผลิตพลังงานแสงอาทิตย์บนหลังคา และการใช้ของเสียหรือวัสดุเหลือใช้ทาง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การเกษตร รวมทั้งก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หนดให้ภาคอุตสาหกรรมที่ปล่อยก๊าซเรือนกระจกสูงต้องจัดท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แผนงานหรือโครงการลดก๊าซเรือนกระจก</w:t>
            </w:r>
          </w:p>
        </w:tc>
        <w:tc>
          <w:tcPr>
            <w:tcW w:w="851" w:type="dxa"/>
          </w:tcPr>
          <w:p w14:paraId="20DE194D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37D6A5B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D65CE31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5A4234A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4EAA087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81D424B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5851CA1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EA7F6D3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6C690848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E706A26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๔.๑.๒.๘ 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ส่งเสริมการลดก๊าซเรือนกระจกในภาคป่าไม้ โดยสนับสนุนการผลิตและด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รงชีวิตตามวิถีท้องถิ่น มุ่งเน้นบทบาทของชุมชนเชิงนิเวศในการอนุรักษ์ป่า และคุ้มครองสิทธิของชุมชนในการใช้ประโยชน์จากทรัพยากรป่าไม้อย่างยั่งยืน รวมถึงก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หนดให้กิจกรรมหรือโครงการที่มี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ผลกระทบต่อชุมชนที่อาศัยอยู่ในพื้นที่ป่า จะต้องมีการประเมินผลกระทบด้านสิ่งแวดล้อมและสังคม</w:t>
            </w:r>
          </w:p>
          <w:p w14:paraId="79A4FAC2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4934E534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49D821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4F53477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DEAA833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E4386BE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F94F52D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08E8422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66FDC73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70A67C6B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146FB090" w14:textId="77777777" w:rsidR="00B2268C" w:rsidRPr="00B2268C" w:rsidRDefault="00B2268C" w:rsidP="00B2268C">
            <w:pPr>
              <w:spacing w:line="276" w:lineRule="auto"/>
              <w:ind w:left="704" w:hanging="70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8" w:type="dxa"/>
            <w:shd w:val="clear" w:color="auto" w:fill="A8D08D" w:themeFill="accent6" w:themeFillTint="99"/>
          </w:tcPr>
          <w:p w14:paraId="1BD54846" w14:textId="77777777" w:rsidR="00B2268C" w:rsidRPr="00B2268C" w:rsidRDefault="00B2268C" w:rsidP="00B2268C">
            <w:pPr>
              <w:spacing w:line="276" w:lineRule="auto"/>
              <w:ind w:left="704" w:hanging="70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9" w:type="dxa"/>
            <w:gridSpan w:val="8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6042759A" w14:textId="77777777" w:rsidR="00B2268C" w:rsidRPr="00B2268C" w:rsidRDefault="00B2268C" w:rsidP="00B2268C">
            <w:pPr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B2268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B2268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การพัฒนาแผนงานและเพิ่มขีดความสามารถในการปรับตัวต่อการเปลี่ยนแปลงสภาพภูมิอากาศ</w:t>
            </w:r>
          </w:p>
        </w:tc>
      </w:tr>
      <w:tr w:rsidR="00B2268C" w:rsidRPr="00B2268C" w14:paraId="19D02359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shd w:val="clear" w:color="auto" w:fill="C5E0B3" w:themeFill="accent6" w:themeFillTint="66"/>
          </w:tcPr>
          <w:p w14:paraId="3E000F28" w14:textId="77777777" w:rsidR="00B2268C" w:rsidRPr="00B2268C" w:rsidRDefault="00B2268C" w:rsidP="00B2268C">
            <w:pPr>
              <w:spacing w:line="276" w:lineRule="auto"/>
              <w:ind w:left="704" w:hanging="704"/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4153" w:type="dxa"/>
            <w:gridSpan w:val="3"/>
            <w:shd w:val="clear" w:color="auto" w:fill="C5E0B3" w:themeFill="accent6" w:themeFillTint="66"/>
          </w:tcPr>
          <w:p w14:paraId="235235CB" w14:textId="77777777" w:rsidR="00B2268C" w:rsidRPr="00B2268C" w:rsidRDefault="00B2268C" w:rsidP="00B2268C">
            <w:pPr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B2268C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  <w:cs/>
              </w:rPr>
              <w:t>แผนงานที่  ๔.๒.๑</w:t>
            </w:r>
            <w:r w:rsidRPr="00B2268C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B2268C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  <w:cs/>
              </w:rPr>
              <w:t>การสร้างความพร้อมและขีดความสามารถในการปรับตัวของชุมชน</w:t>
            </w:r>
          </w:p>
        </w:tc>
        <w:tc>
          <w:tcPr>
            <w:tcW w:w="1559" w:type="dxa"/>
            <w:shd w:val="clear" w:color="auto" w:fill="FFFFFF" w:themeFill="background1"/>
          </w:tcPr>
          <w:p w14:paraId="23E6726E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AC0BCF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2F1DB20F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2144C5FD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66C3AE6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11C680A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35A291B2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0E8CD65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๔.๒.๑.๑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พัฒนา และเพิ่มประสิทธิภาพระบบเฝ้าระวังและเตือนภัยทางธรรมชาติในพื้นที่เสี่ยง โดยชุมชนมีส่วนร่วม และพัฒนาศักยภาพของชุมชนในพื้นที่เสี่ยง รวมทั้งจัดเตรียมพื้นที่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อพยพรองรับเพื่อรับมือกับภัยธรรมชาติ</w:t>
            </w:r>
          </w:p>
        </w:tc>
        <w:tc>
          <w:tcPr>
            <w:tcW w:w="851" w:type="dxa"/>
          </w:tcPr>
          <w:p w14:paraId="5E1C8125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6934009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A0C59B5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6DA56B0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213C60ED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45F266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1515A77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9087CA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470C4EB7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8BC25A4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๔.๒.๑.๓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ศึกษาวิจัยเกี่ยวกับทางเลือกในการปรับตัวหรือรับมือกับผลกระทบจากการเปลี่ยนแปลงสภาพภูมิอากาศ ครอบคลุมด้านสถาปัตยกรรมและการพัฒนาวัสดุก่อสร้างที่สอดคล้องและค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นึงถึงปัจจัยทางภูมิอากาศ การปรับเปลี่ยนกิจกรรมทางเศรษฐกิจให้สอดคล้องกับสภาพอากาศที่เปลี่ยนแปลงไป รวมถึงการรักษาสุขภาพอนามัยและสุขาภิบาล</w:t>
            </w:r>
          </w:p>
        </w:tc>
        <w:tc>
          <w:tcPr>
            <w:tcW w:w="851" w:type="dxa"/>
          </w:tcPr>
          <w:p w14:paraId="24FCE576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4FBB464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7440F9C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9179EC0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A3205BE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C130345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0713F37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392EFF4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39B36266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shd w:val="clear" w:color="auto" w:fill="C5E0B3" w:themeFill="accent6" w:themeFillTint="66"/>
          </w:tcPr>
          <w:p w14:paraId="3E348B9C" w14:textId="77777777" w:rsidR="00B2268C" w:rsidRPr="00B2268C" w:rsidRDefault="00B2268C" w:rsidP="00B2268C">
            <w:pPr>
              <w:spacing w:line="276" w:lineRule="auto"/>
              <w:ind w:left="704" w:hanging="704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53" w:type="dxa"/>
            <w:gridSpan w:val="3"/>
            <w:shd w:val="clear" w:color="auto" w:fill="C5E0B3" w:themeFill="accent6" w:themeFillTint="66"/>
          </w:tcPr>
          <w:p w14:paraId="00DCC44E" w14:textId="77777777" w:rsidR="00B2268C" w:rsidRPr="00B2268C" w:rsidRDefault="00B2268C" w:rsidP="00B2268C">
            <w:pPr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 ๔.๒.๒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B226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การสร้างความสามารถในการปรับตัวของภาคส่วนต่างๆ</w:t>
            </w:r>
          </w:p>
        </w:tc>
        <w:tc>
          <w:tcPr>
            <w:tcW w:w="1559" w:type="dxa"/>
            <w:shd w:val="clear" w:color="auto" w:fill="FFFFFF" w:themeFill="background1"/>
          </w:tcPr>
          <w:p w14:paraId="306395A4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7707BF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31515BDC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93DD8F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74B977F5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A3BF85B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112AD958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1D2A465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๔.๒.๒.๓ </w:t>
            </w:r>
            <w:r w:rsidRPr="00B2268C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พัฒนาโครงสร้างพื้นฐานด้านการชลประทานให้ครอบคลุมพื้นที่ที่อยู่อาศัย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พื้นที่ที่มีศักยภาพทางการเกษตร อุตสาหกรรม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แหล่งท่องเที่ยว และบริการ เพื่อลดความเปราะบางของชุมชนต่อการเปลี่ยนแปลงของปัจจัยทางภูมิอากาศ</w:t>
            </w:r>
          </w:p>
        </w:tc>
        <w:tc>
          <w:tcPr>
            <w:tcW w:w="851" w:type="dxa"/>
          </w:tcPr>
          <w:p w14:paraId="78F97926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5A9AB6E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2261EB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7134EBD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2AC05E63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0F1B882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4402413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BB4C65D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2268C" w:rsidRPr="00B2268C" w14:paraId="6693BCB3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33E0CCAD" w14:textId="77777777" w:rsidR="00B2268C" w:rsidRPr="00B2268C" w:rsidRDefault="00B2268C" w:rsidP="00B2268C">
            <w:pPr>
              <w:autoSpaceDE w:val="0"/>
              <w:autoSpaceDN w:val="0"/>
              <w:adjustRightInd w:val="0"/>
              <w:spacing w:line="276" w:lineRule="auto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๔.๒.๒.๗ 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สนับสนุนงานวิจัยและพัฒนา โดยมุ่งเน้นการศึกษาการประเมินผล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กระทบจากการเปลี่ยนแปลงสภาพภูมิอากาศต่อระบบนิเวศที่มีความเปราะบาง รวมทั้งแนวทางการปรับตัวต่อการเปลี่ยนแปลงสภาพภูมิอากาศของภาคส่วนต่างๆ โดยเฉพาะการพัฒนาพันธุ์พืชและพันธุ์สัตว์ที่ทนทานต่อการเปลี่ยนแปลงของอุณหภูมิ ภัยแล้ง และน้</w:t>
            </w:r>
            <w:r w:rsidRPr="00B2268C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B2268C">
              <w:rPr>
                <w:rFonts w:ascii="TH SarabunPSK" w:hAnsi="TH SarabunPSK" w:cs="TH SarabunPSK"/>
                <w:sz w:val="30"/>
                <w:szCs w:val="30"/>
                <w:cs/>
              </w:rPr>
              <w:t>ท่วม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218DC2B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C336DD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21C7C93" w14:textId="77777777" w:rsidR="00B2268C" w:rsidRPr="00B2268C" w:rsidRDefault="00B2268C" w:rsidP="00B2268C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E3E765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730FF49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DBE5515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9D2DDFF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499B5188" w14:textId="77777777" w:rsidR="00B2268C" w:rsidRPr="00B2268C" w:rsidRDefault="00B2268C" w:rsidP="00B2268C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4CBB0741" w14:textId="77777777" w:rsidR="00B2268C" w:rsidRPr="00B2268C" w:rsidRDefault="00B2268C" w:rsidP="00B2268C">
      <w:pPr>
        <w:spacing w:before="240" w:after="120" w:line="276" w:lineRule="auto"/>
        <w:ind w:left="992" w:hanging="992"/>
        <w:jc w:val="thaiDistribute"/>
      </w:pPr>
    </w:p>
    <w:p w14:paraId="044C98CD" w14:textId="77777777" w:rsidR="00AA30C8" w:rsidRPr="00B2268C" w:rsidRDefault="00AA30C8"/>
    <w:sectPr w:rsidR="00AA30C8" w:rsidRPr="00B2268C" w:rsidSect="00957DFF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AF912" w14:textId="77777777" w:rsidR="00B23C2A" w:rsidRDefault="00B23C2A" w:rsidP="00484E02">
      <w:pPr>
        <w:spacing w:after="0" w:line="240" w:lineRule="auto"/>
      </w:pPr>
      <w:r>
        <w:separator/>
      </w:r>
    </w:p>
  </w:endnote>
  <w:endnote w:type="continuationSeparator" w:id="0">
    <w:p w14:paraId="59CB09DE" w14:textId="77777777" w:rsidR="00B23C2A" w:rsidRDefault="00B23C2A" w:rsidP="00484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1E76F13A" w14:textId="77777777" w:rsidR="00C94388" w:rsidRPr="0099322E" w:rsidRDefault="00B23C2A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67623459"/>
      <w:docPartObj>
        <w:docPartGallery w:val="Page Numbers (Bottom of Page)"/>
        <w:docPartUnique/>
      </w:docPartObj>
    </w:sdtPr>
    <w:sdtEndPr/>
    <w:sdtContent>
      <w:p w14:paraId="196DF63B" w14:textId="77777777" w:rsidR="00957DFF" w:rsidRDefault="00B23C2A" w:rsidP="00957DF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DDAC79" w14:textId="77777777" w:rsidR="00B23C2A" w:rsidRDefault="00B23C2A" w:rsidP="00484E02">
      <w:pPr>
        <w:spacing w:after="0" w:line="240" w:lineRule="auto"/>
      </w:pPr>
      <w:r>
        <w:separator/>
      </w:r>
    </w:p>
  </w:footnote>
  <w:footnote w:type="continuationSeparator" w:id="0">
    <w:p w14:paraId="3E129AA5" w14:textId="77777777" w:rsidR="00B23C2A" w:rsidRDefault="00B23C2A" w:rsidP="00484E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C86ED5" w14:textId="69ADDFEB" w:rsidR="0010673F" w:rsidRDefault="0010673F">
    <w:pPr>
      <w:pStyle w:val="Header"/>
      <w:jc w:val="right"/>
      <w:rPr>
        <w:color w:val="7F7F7F" w:themeColor="text1" w:themeTint="80"/>
      </w:rPr>
    </w:pPr>
    <w:sdt>
      <w:sdtPr>
        <w:rPr>
          <w:color w:val="7F7F7F" w:themeColor="text1" w:themeTint="80"/>
        </w:rPr>
        <w:alias w:val="Title"/>
        <w:tag w:val=""/>
        <w:id w:val="1116400235"/>
        <w:placeholder>
          <w:docPart w:val="28C8760264E54966810961EF4C4B540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rFonts w:hint="cs"/>
            <w:color w:val="7F7F7F" w:themeColor="text1" w:themeTint="80"/>
            <w:cs/>
          </w:rPr>
          <w:t>กรมการข้าว / กษ</w:t>
        </w:r>
      </w:sdtContent>
    </w:sdt>
  </w:p>
  <w:p w14:paraId="172FD395" w14:textId="77777777" w:rsidR="00957DFF" w:rsidRDefault="00B23C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1707861714"/>
      <w:placeholder>
        <w:docPart w:val="74DEB5A5474A46C99A2662A6D1AD2157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243F847E" w14:textId="6E3A379B" w:rsidR="0010673F" w:rsidRDefault="0010673F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กรมการ</w:t>
        </w:r>
        <w:r>
          <w:rPr>
            <w:color w:val="7F7F7F" w:themeColor="text1" w:themeTint="80"/>
            <w:cs/>
          </w:rPr>
          <w:t>ข้าว / กษ</w:t>
        </w:r>
      </w:p>
    </w:sdtContent>
  </w:sdt>
  <w:p w14:paraId="2BE0D912" w14:textId="2F899B60" w:rsidR="00957DFF" w:rsidRPr="00957DFF" w:rsidRDefault="00B23C2A" w:rsidP="00957DFF">
    <w:pPr>
      <w:pStyle w:val="Header"/>
      <w:jc w:val="right"/>
      <w:rPr>
        <w:rFonts w:hint="cs"/>
        <w:color w:val="7F7F7F" w:themeColor="text1" w:themeTint="8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68C"/>
    <w:rsid w:val="0010673F"/>
    <w:rsid w:val="00387F89"/>
    <w:rsid w:val="00484E02"/>
    <w:rsid w:val="00AA30C8"/>
    <w:rsid w:val="00B2268C"/>
    <w:rsid w:val="00B2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E6257"/>
  <w15:chartTrackingRefBased/>
  <w15:docId w15:val="{7D6C8437-4C5C-4AB4-8B79-7F1D772A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B2268C"/>
    <w:pPr>
      <w:keepNext/>
      <w:keepLines/>
      <w:numPr>
        <w:numId w:val="40"/>
      </w:numPr>
      <w:spacing w:before="200" w:after="0" w:line="240" w:lineRule="auto"/>
      <w:ind w:left="1077" w:hanging="357"/>
      <w:jc w:val="thaiDistribute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2268C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B2268C"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B2268C"/>
    <w:pPr>
      <w:spacing w:after="0" w:line="276" w:lineRule="auto"/>
      <w:ind w:left="720"/>
      <w:contextualSpacing/>
      <w:jc w:val="thaiDistribute"/>
    </w:pPr>
  </w:style>
  <w:style w:type="character" w:styleId="Hyperlink">
    <w:name w:val="Hyperlink"/>
    <w:basedOn w:val="DefaultParagraphFont"/>
    <w:uiPriority w:val="99"/>
    <w:unhideWhenUsed/>
    <w:rsid w:val="00B2268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2268C"/>
    <w:pPr>
      <w:tabs>
        <w:tab w:val="center" w:pos="4513"/>
        <w:tab w:val="right" w:pos="9026"/>
      </w:tabs>
      <w:spacing w:after="0" w:line="240" w:lineRule="auto"/>
      <w:jc w:val="thaiDistribute"/>
    </w:pPr>
  </w:style>
  <w:style w:type="character" w:customStyle="1" w:styleId="HeaderChar">
    <w:name w:val="Header Char"/>
    <w:basedOn w:val="DefaultParagraphFont"/>
    <w:link w:val="Header"/>
    <w:uiPriority w:val="99"/>
    <w:rsid w:val="00B2268C"/>
  </w:style>
  <w:style w:type="paragraph" w:styleId="Footer">
    <w:name w:val="footer"/>
    <w:basedOn w:val="Normal"/>
    <w:link w:val="FooterChar"/>
    <w:uiPriority w:val="99"/>
    <w:unhideWhenUsed/>
    <w:rsid w:val="00B2268C"/>
    <w:pPr>
      <w:tabs>
        <w:tab w:val="center" w:pos="4513"/>
        <w:tab w:val="right" w:pos="9026"/>
      </w:tabs>
      <w:spacing w:after="0" w:line="240" w:lineRule="auto"/>
      <w:jc w:val="thaiDistribute"/>
    </w:pPr>
  </w:style>
  <w:style w:type="character" w:customStyle="1" w:styleId="FooterChar">
    <w:name w:val="Footer Char"/>
    <w:basedOn w:val="DefaultParagraphFont"/>
    <w:link w:val="Footer"/>
    <w:uiPriority w:val="99"/>
    <w:rsid w:val="00B2268C"/>
  </w:style>
  <w:style w:type="table" w:styleId="TableGrid">
    <w:name w:val="Table Grid"/>
    <w:basedOn w:val="TableNormal"/>
    <w:uiPriority w:val="59"/>
    <w:rsid w:val="00B2268C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B2268C"/>
  </w:style>
  <w:style w:type="paragraph" w:styleId="BalloonText">
    <w:name w:val="Balloon Text"/>
    <w:basedOn w:val="Normal"/>
    <w:link w:val="BalloonTextChar"/>
    <w:uiPriority w:val="99"/>
    <w:semiHidden/>
    <w:unhideWhenUsed/>
    <w:rsid w:val="00B2268C"/>
    <w:pPr>
      <w:spacing w:after="0" w:line="240" w:lineRule="auto"/>
      <w:jc w:val="thaiDistribute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68C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B2268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2268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268C"/>
    <w:pPr>
      <w:spacing w:after="0" w:line="240" w:lineRule="auto"/>
      <w:jc w:val="thaiDistribute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268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26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268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B2268C"/>
  </w:style>
  <w:style w:type="character" w:styleId="UnresolvedMention">
    <w:name w:val="Unresolved Mention"/>
    <w:basedOn w:val="DefaultParagraphFont"/>
    <w:uiPriority w:val="99"/>
    <w:semiHidden/>
    <w:unhideWhenUsed/>
    <w:rsid w:val="00B2268C"/>
    <w:rPr>
      <w:color w:val="605E5C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B2268C"/>
  </w:style>
  <w:style w:type="paragraph" w:customStyle="1" w:styleId="1">
    <w:name w:val="รายการย่อหน้า1"/>
    <w:basedOn w:val="Normal"/>
    <w:uiPriority w:val="34"/>
    <w:qFormat/>
    <w:rsid w:val="00B2268C"/>
    <w:pPr>
      <w:spacing w:after="200" w:line="276" w:lineRule="auto"/>
      <w:ind w:left="720"/>
      <w:contextualSpacing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B2268C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B2268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B2268C"/>
  </w:style>
  <w:style w:type="character" w:styleId="Emphasis">
    <w:name w:val="Emphasis"/>
    <w:uiPriority w:val="20"/>
    <w:qFormat/>
    <w:rsid w:val="00B2268C"/>
    <w:rPr>
      <w:i/>
      <w:iCs/>
    </w:rPr>
  </w:style>
  <w:style w:type="paragraph" w:customStyle="1" w:styleId="Default">
    <w:name w:val="Default"/>
    <w:rsid w:val="00B2268C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epponep@onep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4DEB5A5474A46C99A2662A6D1AD21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1E7B73-FFF1-4952-A098-9CDDB2DD878C}"/>
      </w:docPartPr>
      <w:docPartBody>
        <w:p w:rsidR="00000000" w:rsidRDefault="00007050" w:rsidP="00007050">
          <w:pPr>
            <w:pStyle w:val="74DEB5A5474A46C99A2662A6D1AD2157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28C8760264E54966810961EF4C4B54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0EE550-F057-4DDA-AC44-F96B74797BBB}"/>
      </w:docPartPr>
      <w:docPartBody>
        <w:p w:rsidR="00000000" w:rsidRDefault="00007050" w:rsidP="00007050">
          <w:pPr>
            <w:pStyle w:val="28C8760264E54966810961EF4C4B5407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050"/>
    <w:rsid w:val="00007050"/>
    <w:rsid w:val="00AC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7B00A230AAC4CAE815895A0F94AB19B">
    <w:name w:val="87B00A230AAC4CAE815895A0F94AB19B"/>
    <w:rsid w:val="00007050"/>
  </w:style>
  <w:style w:type="paragraph" w:customStyle="1" w:styleId="74DEB5A5474A46C99A2662A6D1AD2157">
    <w:name w:val="74DEB5A5474A46C99A2662A6D1AD2157"/>
    <w:rsid w:val="00007050"/>
  </w:style>
  <w:style w:type="paragraph" w:customStyle="1" w:styleId="28C8760264E54966810961EF4C4B5407">
    <w:name w:val="28C8760264E54966810961EF4C4B5407"/>
    <w:rsid w:val="000070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40</Pages>
  <Words>3611</Words>
  <Characters>20586</Characters>
  <Application>Microsoft Office Word</Application>
  <DocSecurity>0</DocSecurity>
  <Lines>171</Lines>
  <Paragraphs>48</Paragraphs>
  <ScaleCrop>false</ScaleCrop>
  <Company/>
  <LinksUpToDate>false</LinksUpToDate>
  <CharactersWithSpaces>24149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กรมการข้าว / กษ</dc:title>
  <dc:subject/>
  <dc:creator>User</dc:creator>
  <cp:keywords/>
  <dc:description/>
  <cp:lastModifiedBy>User</cp:lastModifiedBy>
  <cp:revision>3</cp:revision>
  <dcterms:created xsi:type="dcterms:W3CDTF">2020-03-06T03:39:00Z</dcterms:created>
  <dcterms:modified xsi:type="dcterms:W3CDTF">2020-03-06T03:41:00Z</dcterms:modified>
</cp:coreProperties>
</file>